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53" w:rsidRDefault="00D95D53">
      <w:pPr>
        <w:pBdr>
          <w:top w:val="single" w:sz="8" w:space="1" w:color="auto"/>
          <w:left w:val="single" w:sz="8" w:space="4" w:color="auto"/>
          <w:bottom w:val="single" w:sz="8" w:space="1" w:color="auto"/>
          <w:right w:val="single" w:sz="8" w:space="0" w:color="auto"/>
        </w:pBdr>
        <w:jc w:val="center"/>
        <w:outlineLvl w:val="0"/>
        <w:rPr>
          <w:color w:val="008000"/>
        </w:rPr>
      </w:pPr>
      <w:r>
        <w:rPr>
          <w:b/>
          <w:bCs/>
          <w:color w:val="008000"/>
          <w:sz w:val="36"/>
          <w:szCs w:val="36"/>
        </w:rPr>
        <w:t>Memoria julio 2009 – junio 2011</w:t>
      </w:r>
    </w:p>
    <w:p w:rsidR="00D95D53" w:rsidRDefault="00D95D53">
      <w:pPr>
        <w:tabs>
          <w:tab w:val="left" w:pos="360"/>
        </w:tabs>
        <w:ind w:left="1068"/>
        <w:outlineLvl w:val="0"/>
      </w:pPr>
    </w:p>
    <w:p w:rsidR="00D95D53" w:rsidRDefault="00D95D53">
      <w:pPr>
        <w:tabs>
          <w:tab w:val="left" w:pos="360"/>
        </w:tabs>
        <w:ind w:left="1068"/>
        <w:outlineLvl w:val="0"/>
      </w:pPr>
    </w:p>
    <w:p w:rsidR="00D95D53" w:rsidRDefault="00D95D53">
      <w:pPr>
        <w:tabs>
          <w:tab w:val="left" w:pos="360"/>
        </w:tabs>
        <w:ind w:left="1068"/>
        <w:outlineLvl w:val="0"/>
        <w:rPr>
          <w:rFonts w:ascii="Verdana" w:hAnsi="Verdana" w:cs="Verdana"/>
          <w:b/>
          <w:bCs/>
          <w:color w:val="339966"/>
        </w:rPr>
      </w:pPr>
      <w:r>
        <w:rPr>
          <w:rFonts w:ascii="Verdana" w:hAnsi="Verdana" w:cs="Verdana"/>
          <w:b/>
          <w:bCs/>
          <w:color w:val="339966"/>
        </w:rPr>
        <w:t>FERIAS EN EL INTERIOR</w:t>
      </w:r>
    </w:p>
    <w:p w:rsidR="00D95D53" w:rsidRDefault="00D95D53">
      <w:pPr>
        <w:tabs>
          <w:tab w:val="left" w:pos="360"/>
        </w:tabs>
        <w:ind w:left="1068"/>
        <w:outlineLvl w:val="0"/>
        <w:rPr>
          <w:rFonts w:ascii="Verdana" w:hAnsi="Verdana" w:cs="Verdana"/>
          <w:b/>
          <w:bCs/>
          <w:color w:val="339966"/>
        </w:rPr>
      </w:pPr>
      <w:r>
        <w:rPr>
          <w:rFonts w:ascii="Verdana" w:hAnsi="Verdana" w:cs="Verdana"/>
          <w:b/>
          <w:bCs/>
          <w:color w:val="339966"/>
        </w:rPr>
        <w:t xml:space="preserve"> </w:t>
      </w:r>
    </w:p>
    <w:p w:rsidR="00D95D53" w:rsidRDefault="00D95D53">
      <w:pPr>
        <w:tabs>
          <w:tab w:val="left" w:pos="360"/>
        </w:tabs>
        <w:outlineLvl w:val="0"/>
        <w:rPr>
          <w:rFonts w:ascii="Verdana" w:hAnsi="Verdana" w:cs="Verdana"/>
        </w:rPr>
      </w:pPr>
      <w:r>
        <w:rPr>
          <w:rFonts w:ascii="Verdana" w:hAnsi="Verdana" w:cs="Verdana"/>
        </w:rPr>
        <w:t xml:space="preserve">En este período se amplió la participación en distintas Ferias del Libro en el interior del país, organizadas en forma conjunta con las intendencias de los departamentos respectivos </w:t>
      </w:r>
    </w:p>
    <w:p w:rsidR="00D95D53" w:rsidRDefault="00D95D53">
      <w:pPr>
        <w:numPr>
          <w:ilvl w:val="0"/>
          <w:numId w:val="6"/>
        </w:numPr>
        <w:tabs>
          <w:tab w:val="left" w:pos="360"/>
        </w:tabs>
        <w:outlineLvl w:val="0"/>
        <w:rPr>
          <w:rFonts w:ascii="Verdana" w:hAnsi="Verdana" w:cs="Verdana"/>
        </w:rPr>
      </w:pPr>
      <w:smartTag w:uri="urn:schemas-microsoft-com:office:smarttags" w:element="PersonName">
        <w:smartTagPr>
          <w:attr w:name="ProductID" w:val="Feria del Libro"/>
        </w:smartTagPr>
        <w:r>
          <w:rPr>
            <w:rFonts w:ascii="Verdana" w:hAnsi="Verdana" w:cs="Verdana"/>
          </w:rPr>
          <w:t>Feria del libro</w:t>
        </w:r>
      </w:smartTag>
      <w:r>
        <w:rPr>
          <w:rFonts w:ascii="Verdana" w:hAnsi="Verdana" w:cs="Verdana"/>
        </w:rPr>
        <w:t xml:space="preserve"> de </w:t>
      </w:r>
      <w:r>
        <w:rPr>
          <w:rFonts w:ascii="Verdana" w:hAnsi="Verdana" w:cs="Verdana"/>
          <w:b/>
          <w:bCs/>
        </w:rPr>
        <w:t>Maldonado</w:t>
      </w:r>
      <w:r>
        <w:rPr>
          <w:rFonts w:ascii="Verdana" w:hAnsi="Verdana" w:cs="Verdana"/>
        </w:rPr>
        <w:t>.</w:t>
      </w:r>
    </w:p>
    <w:p w:rsidR="00D95D53" w:rsidRDefault="00D95D53">
      <w:pPr>
        <w:numPr>
          <w:ilvl w:val="0"/>
          <w:numId w:val="6"/>
        </w:numPr>
        <w:tabs>
          <w:tab w:val="left" w:pos="360"/>
        </w:tabs>
        <w:outlineLvl w:val="0"/>
        <w:rPr>
          <w:rFonts w:ascii="Verdana" w:hAnsi="Verdana" w:cs="Verdana"/>
        </w:rPr>
      </w:pPr>
      <w:smartTag w:uri="urn:schemas-microsoft-com:office:smarttags" w:element="PersonName">
        <w:smartTagPr>
          <w:attr w:name="ProductID" w:val="Feria del Libro"/>
        </w:smartTagPr>
        <w:r>
          <w:rPr>
            <w:rFonts w:ascii="Verdana" w:hAnsi="Verdana" w:cs="Verdana"/>
          </w:rPr>
          <w:t>Feria del Libro</w:t>
        </w:r>
      </w:smartTag>
      <w:r>
        <w:rPr>
          <w:rFonts w:ascii="Verdana" w:hAnsi="Verdana" w:cs="Verdana"/>
        </w:rPr>
        <w:t xml:space="preserve"> de </w:t>
      </w:r>
      <w:r>
        <w:rPr>
          <w:rFonts w:ascii="Verdana" w:hAnsi="Verdana" w:cs="Verdana"/>
          <w:b/>
          <w:bCs/>
        </w:rPr>
        <w:t>San José</w:t>
      </w:r>
      <w:r>
        <w:rPr>
          <w:rFonts w:ascii="Verdana" w:hAnsi="Verdana" w:cs="Verdana"/>
        </w:rPr>
        <w:t>.</w:t>
      </w:r>
    </w:p>
    <w:p w:rsidR="00D95D53" w:rsidRDefault="00D95D53">
      <w:pPr>
        <w:numPr>
          <w:ilvl w:val="0"/>
          <w:numId w:val="6"/>
        </w:numPr>
        <w:tabs>
          <w:tab w:val="left" w:pos="360"/>
        </w:tabs>
        <w:outlineLvl w:val="0"/>
        <w:rPr>
          <w:rFonts w:ascii="Verdana" w:hAnsi="Verdana" w:cs="Verdana"/>
        </w:rPr>
      </w:pPr>
      <w:smartTag w:uri="urn:schemas-microsoft-com:office:smarttags" w:element="PersonName">
        <w:smartTagPr>
          <w:attr w:name="ProductID" w:val="Feria del Libro"/>
        </w:smartTagPr>
        <w:r>
          <w:rPr>
            <w:rFonts w:ascii="Verdana" w:hAnsi="Verdana" w:cs="Verdana"/>
          </w:rPr>
          <w:t>Feria del Libro</w:t>
        </w:r>
      </w:smartTag>
      <w:r>
        <w:rPr>
          <w:rFonts w:ascii="Verdana" w:hAnsi="Verdana" w:cs="Verdana"/>
        </w:rPr>
        <w:t xml:space="preserve"> de </w:t>
      </w:r>
      <w:r>
        <w:rPr>
          <w:rFonts w:ascii="Verdana" w:hAnsi="Verdana" w:cs="Verdana"/>
          <w:b/>
          <w:bCs/>
        </w:rPr>
        <w:t>Durazno</w:t>
      </w:r>
      <w:r>
        <w:rPr>
          <w:rFonts w:ascii="Verdana" w:hAnsi="Verdana" w:cs="Verdana"/>
        </w:rPr>
        <w:t xml:space="preserve">. </w:t>
      </w:r>
    </w:p>
    <w:p w:rsidR="00D95D53" w:rsidRDefault="00D95D53">
      <w:pPr>
        <w:numPr>
          <w:ilvl w:val="0"/>
          <w:numId w:val="6"/>
        </w:numPr>
        <w:tabs>
          <w:tab w:val="left" w:pos="360"/>
        </w:tabs>
        <w:outlineLvl w:val="0"/>
        <w:rPr>
          <w:rFonts w:ascii="Verdana" w:hAnsi="Verdana" w:cs="Verdana"/>
        </w:rPr>
      </w:pPr>
      <w:smartTag w:uri="urn:schemas-microsoft-com:office:smarttags" w:element="PersonName">
        <w:smartTagPr>
          <w:attr w:name="ProductID" w:val="Feria del Libro"/>
        </w:smartTagPr>
        <w:r>
          <w:rPr>
            <w:rFonts w:ascii="Verdana" w:hAnsi="Verdana" w:cs="Verdana"/>
          </w:rPr>
          <w:t>Feria del libro</w:t>
        </w:r>
      </w:smartTag>
      <w:r>
        <w:rPr>
          <w:rFonts w:ascii="Verdana" w:hAnsi="Verdana" w:cs="Verdana"/>
        </w:rPr>
        <w:t xml:space="preserve"> de </w:t>
      </w:r>
      <w:r>
        <w:rPr>
          <w:rFonts w:ascii="Verdana" w:hAnsi="Verdana" w:cs="Verdana"/>
          <w:b/>
          <w:bCs/>
        </w:rPr>
        <w:t>Paysandú.</w:t>
      </w:r>
    </w:p>
    <w:p w:rsidR="00D95D53" w:rsidRDefault="00D95D53">
      <w:pPr>
        <w:tabs>
          <w:tab w:val="left" w:pos="360"/>
        </w:tabs>
        <w:ind w:left="1800"/>
        <w:outlineLvl w:val="0"/>
        <w:rPr>
          <w:rFonts w:ascii="Verdana" w:hAnsi="Verdana" w:cs="Verdana"/>
        </w:rPr>
      </w:pPr>
    </w:p>
    <w:p w:rsidR="00D95D53" w:rsidRDefault="00D95D53">
      <w:pPr>
        <w:tabs>
          <w:tab w:val="left" w:pos="360"/>
        </w:tabs>
        <w:outlineLvl w:val="0"/>
        <w:rPr>
          <w:rFonts w:ascii="Verdana" w:hAnsi="Verdana" w:cs="Verdana"/>
        </w:rPr>
      </w:pPr>
      <w:r>
        <w:rPr>
          <w:rFonts w:ascii="Verdana" w:hAnsi="Verdana" w:cs="Verdana"/>
        </w:rPr>
        <w:t>Se contó con la participación de numerosos escritores locales y nacionales, actividades proporcionadas por la Cámara y los socios expositores y por las Bibliotecas Municipales o Casas de la Cultura.</w:t>
      </w:r>
    </w:p>
    <w:p w:rsidR="00D95D53" w:rsidRDefault="00D95D53">
      <w:pPr>
        <w:tabs>
          <w:tab w:val="left" w:pos="360"/>
        </w:tabs>
        <w:outlineLvl w:val="0"/>
        <w:rPr>
          <w:rFonts w:ascii="Verdana" w:hAnsi="Verdana" w:cs="Verdana"/>
        </w:rPr>
      </w:pPr>
      <w:r>
        <w:rPr>
          <w:rFonts w:ascii="Verdana" w:hAnsi="Verdana" w:cs="Verdana"/>
        </w:rPr>
        <w:t>En el próximo período continuamos trabajando con las Direcciones de Cultura de San José, Durazno y Paysandú y comenzamos la incorporación de Tacuarembó, Florida, Lavalleja y Rivera.</w:t>
      </w:r>
    </w:p>
    <w:p w:rsidR="00D95D53" w:rsidRDefault="00D95D53">
      <w:pPr>
        <w:tabs>
          <w:tab w:val="left" w:pos="360"/>
        </w:tabs>
        <w:rPr>
          <w:rFonts w:ascii="Verdana" w:hAnsi="Verdana" w:cs="Verdana"/>
        </w:rPr>
      </w:pPr>
    </w:p>
    <w:p w:rsidR="00D95D53" w:rsidRDefault="00D95D53">
      <w:pPr>
        <w:tabs>
          <w:tab w:val="left" w:pos="360"/>
        </w:tabs>
        <w:rPr>
          <w:rFonts w:ascii="Verdana" w:hAnsi="Verdana" w:cs="Verdana"/>
          <w:b/>
          <w:bCs/>
          <w:color w:val="339966"/>
        </w:rPr>
      </w:pPr>
      <w:r>
        <w:rPr>
          <w:rFonts w:ascii="Verdana" w:hAnsi="Verdana" w:cs="Verdana"/>
          <w:b/>
          <w:bCs/>
          <w:color w:val="339966"/>
        </w:rPr>
        <w:t xml:space="preserve"> FERIAS INTERNACIONALES</w:t>
      </w:r>
    </w:p>
    <w:p w:rsidR="00D95D53" w:rsidRDefault="00D95D53">
      <w:pPr>
        <w:tabs>
          <w:tab w:val="left" w:pos="360"/>
        </w:tabs>
        <w:ind w:left="360"/>
        <w:rPr>
          <w:rFonts w:ascii="Verdana" w:hAnsi="Verdana" w:cs="Verdana"/>
          <w:b/>
          <w:bCs/>
          <w:color w:val="FF0000"/>
        </w:rPr>
      </w:pPr>
    </w:p>
    <w:p w:rsidR="00D95D53" w:rsidRDefault="00D95D53">
      <w:pPr>
        <w:outlineLvl w:val="0"/>
        <w:rPr>
          <w:rFonts w:ascii="Verdana" w:hAnsi="Verdana" w:cs="Verdana"/>
        </w:rPr>
      </w:pPr>
      <w:smartTag w:uri="urn:schemas-microsoft-com:office:smarttags" w:element="PersonName">
        <w:smartTagPr>
          <w:attr w:name="ProductID" w:val="La Cámara Uruguaya"/>
        </w:smartTagPr>
        <w:r>
          <w:rPr>
            <w:rFonts w:ascii="Verdana" w:hAnsi="Verdana" w:cs="Verdana"/>
          </w:rPr>
          <w:t>La Cámara Uruguaya</w:t>
        </w:r>
      </w:smartTag>
      <w:r>
        <w:rPr>
          <w:rFonts w:ascii="Verdana" w:hAnsi="Verdana" w:cs="Verdana"/>
        </w:rPr>
        <w:t xml:space="preserve"> del Libro estuvo presente con stand y delegación en las Ferias de Buenos Aires, Guadalajara, Frankfurt y Panamá.</w:t>
      </w:r>
    </w:p>
    <w:p w:rsidR="00D95D53" w:rsidRDefault="00D95D53">
      <w:pPr>
        <w:outlineLvl w:val="0"/>
        <w:rPr>
          <w:rFonts w:ascii="Verdana" w:hAnsi="Verdana" w:cs="Verdana"/>
        </w:rPr>
      </w:pPr>
      <w:r>
        <w:rPr>
          <w:rFonts w:ascii="Verdana" w:hAnsi="Verdana" w:cs="Verdana"/>
        </w:rPr>
        <w:t>La gestión en las ferias contó con el apoyo financiero de ONUDI y UNESCO cuyos fondos se gestionaron entre la Cámara, el MEC y su Departamento de Industrias Creativas (DICREA) que conforman el Cluster Editorial.</w:t>
      </w:r>
    </w:p>
    <w:p w:rsidR="00D95D53" w:rsidRDefault="00D95D53">
      <w:pPr>
        <w:outlineLvl w:val="0"/>
        <w:rPr>
          <w:rFonts w:ascii="Verdana" w:hAnsi="Verdana" w:cs="Verdana"/>
        </w:rPr>
      </w:pPr>
    </w:p>
    <w:p w:rsidR="00D95D53" w:rsidRDefault="00D95D53">
      <w:pPr>
        <w:outlineLvl w:val="0"/>
        <w:rPr>
          <w:rFonts w:ascii="Verdana" w:hAnsi="Verdana" w:cs="Verdana"/>
        </w:rPr>
      </w:pPr>
      <w:r>
        <w:rPr>
          <w:rFonts w:ascii="Verdana" w:hAnsi="Verdana" w:cs="Verdana"/>
        </w:rPr>
        <w:t>En el marco de las ferias internacionales en el nuevo período y con el mismo apoyo del Cluster Editorial, se concurrirá a las ferias de Perú y Guadalajara 2011. El nuevo Directorio deberá elaborar nuevos Proyectos para el siguiente año.</w:t>
      </w:r>
    </w:p>
    <w:p w:rsidR="00D95D53" w:rsidRDefault="00D95D53">
      <w:pPr>
        <w:outlineLvl w:val="0"/>
        <w:rPr>
          <w:rFonts w:ascii="Verdana" w:hAnsi="Verdana" w:cs="Verdana"/>
        </w:rPr>
      </w:pPr>
      <w:r>
        <w:rPr>
          <w:rFonts w:ascii="Verdana" w:hAnsi="Verdana" w:cs="Verdana"/>
        </w:rPr>
        <w:t>Asimismo, la Cámara reunió libros de sus asociados para cumplir con pedidos de participación de materiales uruguayos en las ferias de Leipzig (Alemania, 2009), Salón del Cuento Iberoamericano (Feria de La Habana, 2010) y 1er. Encuentro de Escritores Iberoamericanos (Feria de Beirut, 2010).</w:t>
      </w:r>
    </w:p>
    <w:p w:rsidR="00D95D53" w:rsidRDefault="00D95D53">
      <w:pPr>
        <w:tabs>
          <w:tab w:val="left" w:pos="360"/>
        </w:tabs>
        <w:outlineLvl w:val="0"/>
        <w:rPr>
          <w:rFonts w:ascii="Verdana" w:hAnsi="Verdana" w:cs="Verdana"/>
        </w:rPr>
      </w:pPr>
    </w:p>
    <w:p w:rsidR="00D95D53" w:rsidRDefault="00D95D53">
      <w:pPr>
        <w:outlineLvl w:val="0"/>
        <w:rPr>
          <w:rFonts w:ascii="Verdana" w:hAnsi="Verdana" w:cs="Verdana"/>
          <w:b/>
          <w:bCs/>
        </w:rPr>
      </w:pPr>
      <w:smartTag w:uri="urn:schemas-microsoft-com:office:smarttags" w:element="PersonName">
        <w:smartTagPr>
          <w:attr w:name="ProductID" w:val="Feria del Libro"/>
        </w:smartTagPr>
        <w:r>
          <w:rPr>
            <w:rFonts w:ascii="Verdana" w:hAnsi="Verdana" w:cs="Verdana"/>
            <w:b/>
            <w:bCs/>
          </w:rPr>
          <w:t>Feria del Libro</w:t>
        </w:r>
      </w:smartTag>
      <w:r>
        <w:rPr>
          <w:rFonts w:ascii="Verdana" w:hAnsi="Verdana" w:cs="Verdana"/>
          <w:b/>
          <w:bCs/>
        </w:rPr>
        <w:t xml:space="preserve"> de Buenos Aires: </w:t>
      </w:r>
    </w:p>
    <w:p w:rsidR="00D95D53" w:rsidRDefault="00D95D53">
      <w:pPr>
        <w:outlineLvl w:val="0"/>
        <w:rPr>
          <w:rFonts w:ascii="Verdana" w:hAnsi="Verdana" w:cs="Verdana"/>
        </w:rPr>
      </w:pPr>
      <w:r>
        <w:rPr>
          <w:rFonts w:ascii="Verdana" w:hAnsi="Verdana" w:cs="Verdana"/>
        </w:rPr>
        <w:t xml:space="preserve">Con el apoyo antes mencionado se desarrollaron la 36ª y 37ª </w:t>
      </w:r>
      <w:smartTag w:uri="urn:schemas-microsoft-com:office:smarttags" w:element="PersonName">
        <w:smartTagPr>
          <w:attr w:name="ProductID" w:val="Feria del Libro"/>
        </w:smartTagPr>
        <w:r>
          <w:rPr>
            <w:rFonts w:ascii="Verdana" w:hAnsi="Verdana" w:cs="Verdana"/>
          </w:rPr>
          <w:t>Feria del Libro</w:t>
        </w:r>
      </w:smartTag>
      <w:r>
        <w:rPr>
          <w:rFonts w:ascii="Verdana" w:hAnsi="Verdana" w:cs="Verdana"/>
        </w:rPr>
        <w:t xml:space="preserve"> de Buenos Aires.</w:t>
      </w:r>
    </w:p>
    <w:p w:rsidR="00D95D53" w:rsidRDefault="00D95D53">
      <w:pPr>
        <w:outlineLvl w:val="0"/>
        <w:rPr>
          <w:rFonts w:ascii="Verdana" w:hAnsi="Verdana" w:cs="Verdana"/>
        </w:rPr>
      </w:pPr>
      <w:r>
        <w:rPr>
          <w:rFonts w:ascii="Verdana" w:hAnsi="Verdana" w:cs="Verdana"/>
        </w:rPr>
        <w:t xml:space="preserve">La Embajada de Uruguay en </w:t>
      </w:r>
      <w:smartTag w:uri="urn:schemas-microsoft-com:office:smarttags" w:element="PersonName">
        <w:smartTagPr>
          <w:attr w:name="ProductID" w:val="la República Argentina"/>
        </w:smartTagPr>
        <w:r>
          <w:rPr>
            <w:rFonts w:ascii="Verdana" w:hAnsi="Verdana" w:cs="Verdana"/>
          </w:rPr>
          <w:t>la</w:t>
        </w:r>
        <w:r>
          <w:rPr>
            <w:rFonts w:ascii="Verdana" w:hAnsi="Verdana" w:cs="Verdana"/>
            <w:b/>
            <w:bCs/>
          </w:rPr>
          <w:t xml:space="preserve"> </w:t>
        </w:r>
        <w:r>
          <w:rPr>
            <w:rFonts w:ascii="Verdana" w:hAnsi="Verdana" w:cs="Verdana"/>
          </w:rPr>
          <w:t>República Argentina</w:t>
        </w:r>
      </w:smartTag>
      <w:r>
        <w:rPr>
          <w:rFonts w:ascii="Verdana" w:hAnsi="Verdana" w:cs="Verdana"/>
        </w:rPr>
        <w:t xml:space="preserve"> dio apoyo operativo y difusión a las mismas. En estas dos ediciones Uruguay fue distinguido celebrando su día con actividades organizadas por la Cámara.</w:t>
      </w:r>
    </w:p>
    <w:p w:rsidR="00D95D53" w:rsidRDefault="00D95D53">
      <w:pPr>
        <w:outlineLvl w:val="0"/>
        <w:rPr>
          <w:rFonts w:ascii="Verdana" w:hAnsi="Verdana" w:cs="Verdana"/>
        </w:rPr>
      </w:pPr>
      <w:r>
        <w:rPr>
          <w:rFonts w:ascii="Verdana" w:hAnsi="Verdana" w:cs="Verdana"/>
        </w:rPr>
        <w:t xml:space="preserve">Año 2010 – con la presencia de los autores </w:t>
      </w:r>
      <w:smartTag w:uri="urn:schemas-microsoft-com:office:smarttags" w:element="PersonName">
        <w:smartTagPr>
          <w:attr w:name="ProductID" w:val="Fernando Butazzoni"/>
        </w:smartTagPr>
        <w:r>
          <w:rPr>
            <w:rFonts w:ascii="Verdana" w:hAnsi="Verdana" w:cs="Verdana"/>
          </w:rPr>
          <w:t>Fernando Butazzoni</w:t>
        </w:r>
      </w:smartTag>
      <w:r>
        <w:rPr>
          <w:rFonts w:ascii="Verdana" w:hAnsi="Verdana" w:cs="Verdana"/>
        </w:rPr>
        <w:t>, Juan Raúl Ferreira y Daniel Pelúas una mesa redonda sobre figuras histórico-políticas del Uruguay, resaltando las personalidades del Gral. Líber Seregni, Wilson Ferreira Aldunate y José Batlle y Ordoñez.</w:t>
      </w:r>
    </w:p>
    <w:p w:rsidR="00D95D53" w:rsidRDefault="00D95D53">
      <w:pPr>
        <w:outlineLvl w:val="0"/>
        <w:rPr>
          <w:rFonts w:ascii="Verdana" w:hAnsi="Verdana" w:cs="Verdana"/>
        </w:rPr>
      </w:pPr>
      <w:r>
        <w:rPr>
          <w:rFonts w:ascii="Verdana" w:hAnsi="Verdana" w:cs="Verdana"/>
        </w:rPr>
        <w:t xml:space="preserve">Año 2011 – Mesa redonda sobre el Bicentenario de </w:t>
      </w:r>
      <w:smartTag w:uri="urn:schemas-microsoft-com:office:smarttags" w:element="PersonName">
        <w:smartTagPr>
          <w:attr w:name="ProductID" w:val="la República Oriental"/>
        </w:smartTagPr>
        <w:r>
          <w:rPr>
            <w:rFonts w:ascii="Verdana" w:hAnsi="Verdana" w:cs="Verdana"/>
          </w:rPr>
          <w:t>la República Oriental</w:t>
        </w:r>
      </w:smartTag>
      <w:r>
        <w:rPr>
          <w:rFonts w:ascii="Verdana" w:hAnsi="Verdana" w:cs="Verdana"/>
        </w:rPr>
        <w:t xml:space="preserve"> del Uruguay a cargo de los historiadores: Ana Ribeiro, Gerardo Caetano, Lincoln Maiztegui y Carlos Demasi.</w:t>
      </w:r>
    </w:p>
    <w:p w:rsidR="00D95D53" w:rsidRDefault="00D95D53">
      <w:pPr>
        <w:outlineLvl w:val="0"/>
        <w:rPr>
          <w:rFonts w:ascii="Verdana" w:hAnsi="Verdana" w:cs="Verdana"/>
        </w:rPr>
      </w:pPr>
      <w:r>
        <w:rPr>
          <w:rFonts w:ascii="Verdana" w:hAnsi="Verdana" w:cs="Verdana"/>
        </w:rPr>
        <w:t>Es de resaltar la activa concurrencia y participación de los asociados en estos eventos.</w:t>
      </w:r>
    </w:p>
    <w:p w:rsidR="00D95D53" w:rsidRDefault="00D95D53">
      <w:pPr>
        <w:outlineLvl w:val="0"/>
        <w:rPr>
          <w:rFonts w:ascii="Verdana" w:hAnsi="Verdana" w:cs="Verdana"/>
        </w:rPr>
      </w:pPr>
    </w:p>
    <w:p w:rsidR="00D95D53" w:rsidRDefault="00D95D53">
      <w:pPr>
        <w:outlineLvl w:val="0"/>
        <w:rPr>
          <w:rFonts w:ascii="Verdana" w:hAnsi="Verdana" w:cs="Verdana"/>
          <w:b/>
          <w:bCs/>
        </w:rPr>
      </w:pPr>
    </w:p>
    <w:p w:rsidR="00D95D53" w:rsidRDefault="00D95D53">
      <w:pPr>
        <w:outlineLvl w:val="0"/>
        <w:rPr>
          <w:rFonts w:ascii="Verdana" w:hAnsi="Verdana" w:cs="Verdana"/>
        </w:rPr>
      </w:pPr>
      <w:r>
        <w:rPr>
          <w:rFonts w:ascii="Verdana" w:hAnsi="Verdana" w:cs="Verdana"/>
          <w:b/>
          <w:bCs/>
        </w:rPr>
        <w:t>Feria de Guadalajara</w:t>
      </w:r>
    </w:p>
    <w:p w:rsidR="00D95D53" w:rsidRDefault="00D95D53">
      <w:pPr>
        <w:outlineLvl w:val="0"/>
        <w:rPr>
          <w:rFonts w:ascii="Verdana" w:hAnsi="Verdana" w:cs="Verdana"/>
        </w:rPr>
      </w:pPr>
    </w:p>
    <w:p w:rsidR="00D95D53" w:rsidRDefault="00D95D53">
      <w:pPr>
        <w:outlineLvl w:val="0"/>
        <w:rPr>
          <w:rFonts w:ascii="Verdana" w:hAnsi="Verdana" w:cs="Verdana"/>
        </w:rPr>
      </w:pPr>
      <w:r>
        <w:rPr>
          <w:rFonts w:ascii="Verdana" w:hAnsi="Verdana" w:cs="Verdana"/>
        </w:rPr>
        <w:t>En el año 2009 se tercerizó el arrendamiento, organización y atención del stand, con ENLACE Y GESTIÓN BIBLIOTECARIA.</w:t>
      </w:r>
    </w:p>
    <w:p w:rsidR="00D95D53" w:rsidRDefault="00D95D53">
      <w:pPr>
        <w:outlineLvl w:val="0"/>
        <w:rPr>
          <w:rFonts w:ascii="Verdana" w:hAnsi="Verdana" w:cs="Verdana"/>
        </w:rPr>
      </w:pPr>
      <w:r>
        <w:rPr>
          <w:rFonts w:ascii="Verdana" w:hAnsi="Verdana" w:cs="Verdana"/>
        </w:rPr>
        <w:t xml:space="preserve">En el año 2010, con el apoyo del Cluster Editorial, se decidió no tercerizarla y que concurriera a atenderla el personal de </w:t>
      </w:r>
      <w:smartTag w:uri="urn:schemas-microsoft-com:office:smarttags" w:element="PersonName">
        <w:smartTagPr>
          <w:attr w:name="ProductID" w:val="La Cámara Uruguaya"/>
        </w:smartTagPr>
        <w:r>
          <w:rPr>
            <w:rFonts w:ascii="Verdana" w:hAnsi="Verdana" w:cs="Verdana"/>
          </w:rPr>
          <w:t>la Cámara Uruguaya</w:t>
        </w:r>
      </w:smartTag>
      <w:r>
        <w:rPr>
          <w:rFonts w:ascii="Verdana" w:hAnsi="Verdana" w:cs="Verdana"/>
        </w:rPr>
        <w:t xml:space="preserve"> del Libro así como su Presidente. A esta </w:t>
      </w:r>
      <w:smartTag w:uri="urn:schemas-microsoft-com:office:smarttags" w:element="PersonName">
        <w:smartTagPr>
          <w:attr w:name="ProductID" w:val="Feria Internacional"/>
        </w:smartTagPr>
        <w:r>
          <w:rPr>
            <w:rFonts w:ascii="Verdana" w:hAnsi="Verdana" w:cs="Verdana"/>
          </w:rPr>
          <w:t>Feria Internacional</w:t>
        </w:r>
      </w:smartTag>
      <w:r>
        <w:rPr>
          <w:rFonts w:ascii="Verdana" w:hAnsi="Verdana" w:cs="Verdana"/>
        </w:rPr>
        <w:t xml:space="preserve"> también concurrieron destacados asociados de la Cámara.</w:t>
      </w:r>
    </w:p>
    <w:p w:rsidR="00D95D53" w:rsidRDefault="00D95D53">
      <w:pPr>
        <w:rPr>
          <w:rFonts w:ascii="Verdana" w:hAnsi="Verdana" w:cs="Verdana"/>
          <w:b/>
          <w:bCs/>
        </w:rPr>
      </w:pPr>
      <w:r>
        <w:rPr>
          <w:rFonts w:ascii="Verdana" w:hAnsi="Verdana" w:cs="Verdana"/>
          <w:b/>
          <w:bCs/>
        </w:rPr>
        <w:t xml:space="preserve">                    </w:t>
      </w:r>
    </w:p>
    <w:p w:rsidR="00D95D53" w:rsidRDefault="00D95D53">
      <w:pPr>
        <w:rPr>
          <w:rFonts w:ascii="Verdana" w:hAnsi="Verdana" w:cs="Verdana"/>
          <w:b/>
          <w:bCs/>
        </w:rPr>
      </w:pPr>
      <w:smartTag w:uri="urn:schemas-microsoft-com:office:smarttags" w:element="PersonName">
        <w:smartTagPr>
          <w:attr w:name="ProductID" w:val="Feria Internacional"/>
        </w:smartTagPr>
        <w:r>
          <w:rPr>
            <w:rFonts w:ascii="Verdana" w:hAnsi="Verdana" w:cs="Verdana"/>
            <w:b/>
            <w:bCs/>
          </w:rPr>
          <w:t>Feria Internacional</w:t>
        </w:r>
      </w:smartTag>
      <w:r>
        <w:rPr>
          <w:rFonts w:ascii="Verdana" w:hAnsi="Verdana" w:cs="Verdana"/>
          <w:b/>
          <w:bCs/>
        </w:rPr>
        <w:t xml:space="preserve"> del Frankfurt    </w:t>
      </w:r>
    </w:p>
    <w:p w:rsidR="00D95D53" w:rsidRDefault="00D95D53">
      <w:pPr>
        <w:rPr>
          <w:rFonts w:ascii="Verdana" w:hAnsi="Verdana" w:cs="Verdana"/>
          <w:b/>
          <w:bCs/>
        </w:rPr>
      </w:pPr>
      <w:r>
        <w:rPr>
          <w:rFonts w:ascii="Verdana" w:hAnsi="Verdana" w:cs="Verdana"/>
          <w:b/>
          <w:bCs/>
        </w:rPr>
        <w:t xml:space="preserve">              </w:t>
      </w:r>
    </w:p>
    <w:p w:rsidR="00D95D53" w:rsidRDefault="00D95D53">
      <w:pPr>
        <w:rPr>
          <w:rFonts w:ascii="Verdana" w:hAnsi="Verdana" w:cs="Verdana"/>
          <w:b/>
          <w:bCs/>
        </w:rPr>
      </w:pPr>
      <w:r>
        <w:rPr>
          <w:rFonts w:ascii="Verdana" w:hAnsi="Verdana" w:cs="Verdana"/>
        </w:rPr>
        <w:t>A la misma se concurrió apoyando a Argentina, país invitado de honor.</w:t>
      </w:r>
    </w:p>
    <w:p w:rsidR="00D95D53" w:rsidRDefault="00D95D53">
      <w:pPr>
        <w:rPr>
          <w:rFonts w:ascii="Verdana" w:hAnsi="Verdana" w:cs="Verdana"/>
        </w:rPr>
      </w:pPr>
      <w:r>
        <w:rPr>
          <w:rFonts w:ascii="Verdana" w:hAnsi="Verdana" w:cs="Verdana"/>
        </w:rPr>
        <w:t xml:space="preserve">La característica de esta </w:t>
      </w:r>
      <w:smartTag w:uri="urn:schemas-microsoft-com:office:smarttags" w:element="PersonName">
        <w:smartTagPr>
          <w:attr w:name="ProductID" w:val="feria es"/>
        </w:smartTagPr>
        <w:r>
          <w:rPr>
            <w:rFonts w:ascii="Verdana" w:hAnsi="Verdana" w:cs="Verdana"/>
          </w:rPr>
          <w:t>feria es</w:t>
        </w:r>
      </w:smartTag>
      <w:r>
        <w:rPr>
          <w:rFonts w:ascii="Verdana" w:hAnsi="Verdana" w:cs="Verdana"/>
        </w:rPr>
        <w:t xml:space="preserve"> la venta de derechos y presentación de novedades (sin venta de libros).</w:t>
      </w:r>
    </w:p>
    <w:p w:rsidR="00D95D53" w:rsidRDefault="00D95D53">
      <w:pPr>
        <w:rPr>
          <w:rFonts w:ascii="Verdana" w:hAnsi="Verdana" w:cs="Verdana"/>
        </w:rPr>
      </w:pPr>
      <w:r>
        <w:rPr>
          <w:rFonts w:ascii="Verdana" w:hAnsi="Verdana" w:cs="Verdana"/>
        </w:rPr>
        <w:t>La atención de este stand estuvo a cargo del Presidente Alvaro Risso y Pablo Harari, como editor designado.</w:t>
      </w:r>
    </w:p>
    <w:p w:rsidR="00D95D53" w:rsidRDefault="00D95D53">
      <w:pPr>
        <w:rPr>
          <w:rFonts w:ascii="Verdana" w:hAnsi="Verdana" w:cs="Verdana"/>
        </w:rPr>
      </w:pPr>
      <w:r>
        <w:rPr>
          <w:rFonts w:ascii="Verdana" w:hAnsi="Verdana" w:cs="Verdana"/>
        </w:rPr>
        <w:t>Luego de la feria, los libros sobrantes fueron donados a diversas bibliotecas y escuelas.</w:t>
      </w:r>
    </w:p>
    <w:p w:rsidR="00D95D53" w:rsidRDefault="00D95D53">
      <w:pPr>
        <w:ind w:left="2043"/>
        <w:rPr>
          <w:rFonts w:ascii="Verdana" w:hAnsi="Verdana" w:cs="Verdana"/>
        </w:rPr>
      </w:pPr>
    </w:p>
    <w:p w:rsidR="00D95D53" w:rsidRDefault="00D95D53">
      <w:pPr>
        <w:rPr>
          <w:rFonts w:ascii="Verdana" w:hAnsi="Verdana" w:cs="Verdana"/>
          <w:b/>
          <w:bCs/>
        </w:rPr>
      </w:pPr>
      <w:smartTag w:uri="urn:schemas-microsoft-com:office:smarttags" w:element="PersonName">
        <w:smartTagPr>
          <w:attr w:name="ProductID" w:val="Feria del Libro"/>
        </w:smartTagPr>
        <w:r>
          <w:rPr>
            <w:rFonts w:ascii="Verdana" w:hAnsi="Verdana" w:cs="Verdana"/>
            <w:b/>
            <w:bCs/>
          </w:rPr>
          <w:t>Feria del Libro</w:t>
        </w:r>
      </w:smartTag>
      <w:r>
        <w:rPr>
          <w:rFonts w:ascii="Verdana" w:hAnsi="Verdana" w:cs="Verdana"/>
          <w:b/>
          <w:bCs/>
        </w:rPr>
        <w:t xml:space="preserve"> de Panamá</w:t>
      </w:r>
    </w:p>
    <w:p w:rsidR="00D95D53" w:rsidRDefault="00D95D53">
      <w:pPr>
        <w:rPr>
          <w:rFonts w:ascii="Verdana" w:hAnsi="Verdana" w:cs="Verdana"/>
        </w:rPr>
      </w:pPr>
      <w:r>
        <w:rPr>
          <w:rFonts w:ascii="Verdana" w:hAnsi="Verdana" w:cs="Verdana"/>
        </w:rPr>
        <w:t xml:space="preserve">Por primera vez Uruguay concurrió como país invitado a una </w:t>
      </w:r>
      <w:smartTag w:uri="urn:schemas-microsoft-com:office:smarttags" w:element="PersonName">
        <w:smartTagPr>
          <w:attr w:name="ProductID" w:val="Feria del Libro"/>
        </w:smartTagPr>
        <w:r>
          <w:rPr>
            <w:rFonts w:ascii="Verdana" w:hAnsi="Verdana" w:cs="Verdana"/>
          </w:rPr>
          <w:t>feria del libro</w:t>
        </w:r>
      </w:smartTag>
      <w:r>
        <w:rPr>
          <w:rFonts w:ascii="Verdana" w:hAnsi="Verdana" w:cs="Verdana"/>
        </w:rPr>
        <w:t xml:space="preserve"> en el exterior. Participó con una delegación de escritores, pintores, músicos, acuarelistas y escultores.</w:t>
      </w:r>
    </w:p>
    <w:p w:rsidR="00D95D53" w:rsidRDefault="00D95D53">
      <w:pPr>
        <w:rPr>
          <w:rFonts w:ascii="Verdana" w:hAnsi="Verdana" w:cs="Verdana"/>
          <w:b/>
          <w:bCs/>
        </w:rPr>
      </w:pPr>
      <w:r>
        <w:rPr>
          <w:rFonts w:ascii="Verdana" w:hAnsi="Verdana" w:cs="Verdana"/>
        </w:rPr>
        <w:t>En la misma se realizó un homenaje a nuestro escritor Mario Benedetti que fue el tema central durante toda la feria</w:t>
      </w:r>
      <w:r>
        <w:rPr>
          <w:rFonts w:ascii="Verdana" w:hAnsi="Verdana" w:cs="Verdana"/>
          <w:b/>
          <w:bCs/>
        </w:rPr>
        <w:t>.</w:t>
      </w:r>
    </w:p>
    <w:p w:rsidR="00D95D53" w:rsidRDefault="00D95D53">
      <w:pPr>
        <w:rPr>
          <w:rFonts w:ascii="Verdana" w:hAnsi="Verdana" w:cs="Verdana"/>
        </w:rPr>
      </w:pPr>
      <w:r>
        <w:rPr>
          <w:rFonts w:ascii="Verdana" w:hAnsi="Verdana" w:cs="Verdana"/>
        </w:rPr>
        <w:t xml:space="preserve">Concurrieron en representación de la Cámara, su Presidente Alvaro Risso y Gerente, Cristina Appratto. </w:t>
      </w:r>
    </w:p>
    <w:p w:rsidR="00D95D53" w:rsidRDefault="00D95D53">
      <w:pPr>
        <w:rPr>
          <w:rFonts w:ascii="Verdana" w:hAnsi="Verdana" w:cs="Verdana"/>
        </w:rPr>
      </w:pPr>
      <w:r>
        <w:rPr>
          <w:rFonts w:ascii="Verdana" w:hAnsi="Verdana" w:cs="Verdana"/>
        </w:rPr>
        <w:t xml:space="preserve">Los libros exhibidos en esta feria, fueron donados por editores socios y no socios de </w:t>
      </w:r>
      <w:smartTag w:uri="urn:schemas-microsoft-com:office:smarttags" w:element="PersonName">
        <w:smartTagPr>
          <w:attr w:name="ProductID" w:val="la Cámara. Luego"/>
        </w:smartTagPr>
        <w:r>
          <w:rPr>
            <w:rFonts w:ascii="Verdana" w:hAnsi="Verdana" w:cs="Verdana"/>
          </w:rPr>
          <w:t>la Cámara. Luego</w:t>
        </w:r>
      </w:smartTag>
      <w:r>
        <w:rPr>
          <w:rFonts w:ascii="Verdana" w:hAnsi="Verdana" w:cs="Verdana"/>
        </w:rPr>
        <w:t xml:space="preserve"> de la misma, se realizó una donación del remanente a </w:t>
      </w:r>
      <w:smartTag w:uri="urn:schemas-microsoft-com:office:smarttags" w:element="PersonName">
        <w:smartTagPr>
          <w:attr w:name="ProductID" w:val="la Escuela Uruguay"/>
        </w:smartTagPr>
        <w:r>
          <w:rPr>
            <w:rFonts w:ascii="Verdana" w:hAnsi="Verdana" w:cs="Verdana"/>
          </w:rPr>
          <w:t>la Escuela Uruguay</w:t>
        </w:r>
      </w:smartTag>
      <w:r>
        <w:rPr>
          <w:rFonts w:ascii="Verdana" w:hAnsi="Verdana" w:cs="Verdana"/>
        </w:rPr>
        <w:t xml:space="preserve"> de Panamá y a diversas bibliotecas.</w:t>
      </w:r>
    </w:p>
    <w:p w:rsidR="00D95D53" w:rsidRDefault="00D95D53">
      <w:pPr>
        <w:ind w:left="2043"/>
        <w:rPr>
          <w:rFonts w:ascii="Verdana" w:hAnsi="Verdana" w:cs="Verdana"/>
        </w:rPr>
      </w:pPr>
    </w:p>
    <w:p w:rsidR="00D95D53" w:rsidRDefault="00D95D53">
      <w:pPr>
        <w:ind w:left="360"/>
        <w:rPr>
          <w:rFonts w:ascii="Verdana" w:hAnsi="Verdana" w:cs="Verdana"/>
          <w:b/>
          <w:bCs/>
          <w:color w:val="800080"/>
        </w:rPr>
      </w:pPr>
      <w:r>
        <w:rPr>
          <w:rFonts w:ascii="Verdana" w:hAnsi="Verdana" w:cs="Verdana"/>
        </w:rPr>
        <w:t xml:space="preserve">        </w:t>
      </w:r>
    </w:p>
    <w:p w:rsidR="00D95D53" w:rsidRDefault="00D95D53">
      <w:pPr>
        <w:outlineLvl w:val="0"/>
        <w:rPr>
          <w:rFonts w:ascii="Verdana" w:hAnsi="Verdana" w:cs="Verdana"/>
        </w:rPr>
      </w:pPr>
      <w:smartTag w:uri="urn:schemas-microsoft-com:office:smarttags" w:element="PersonName">
        <w:smartTagPr>
          <w:attr w:name="ProductID" w:val="Feria Internacional"/>
        </w:smartTagPr>
        <w:r>
          <w:rPr>
            <w:rFonts w:ascii="Verdana" w:hAnsi="Verdana" w:cs="Verdana"/>
            <w:b/>
            <w:bCs/>
            <w:color w:val="339966"/>
          </w:rPr>
          <w:t>FERIA INTERNACIONAL</w:t>
        </w:r>
      </w:smartTag>
      <w:r>
        <w:rPr>
          <w:rFonts w:ascii="Verdana" w:hAnsi="Verdana" w:cs="Verdana"/>
          <w:b/>
          <w:bCs/>
          <w:color w:val="339966"/>
        </w:rPr>
        <w:t xml:space="preserve"> DEL LIBRO DE MONTEVIDEO</w:t>
      </w:r>
      <w:r>
        <w:rPr>
          <w:rFonts w:ascii="Verdana" w:hAnsi="Verdana" w:cs="Verdana"/>
          <w:b/>
          <w:bCs/>
          <w:color w:val="FF0000"/>
        </w:rPr>
        <w:t>.</w:t>
      </w:r>
    </w:p>
    <w:p w:rsidR="00D95D53" w:rsidRDefault="00D95D53">
      <w:pPr>
        <w:rPr>
          <w:rFonts w:ascii="Verdana" w:hAnsi="Verdana" w:cs="Verdana"/>
          <w:b/>
          <w:bCs/>
          <w:color w:val="339966"/>
        </w:rPr>
      </w:pPr>
    </w:p>
    <w:p w:rsidR="00D95D53" w:rsidRDefault="00D95D53">
      <w:pPr>
        <w:rPr>
          <w:rFonts w:ascii="Verdana" w:hAnsi="Verdana" w:cs="Verdana"/>
        </w:rPr>
      </w:pPr>
      <w:r>
        <w:rPr>
          <w:rFonts w:ascii="Verdana" w:hAnsi="Verdana" w:cs="Verdana"/>
        </w:rPr>
        <w:t>En este período se desarrollan la 32ª y 33ª ediciones de la FIL en la IMM.</w:t>
      </w:r>
    </w:p>
    <w:p w:rsidR="00D95D53" w:rsidRDefault="00D95D53">
      <w:pPr>
        <w:rPr>
          <w:rFonts w:ascii="Verdana" w:hAnsi="Verdana" w:cs="Verdana"/>
        </w:rPr>
      </w:pPr>
      <w:r>
        <w:rPr>
          <w:rFonts w:ascii="Verdana" w:hAnsi="Verdana" w:cs="Verdana"/>
        </w:rPr>
        <w:t>Los actos inaugurales contaron con la presencia de autoridades nacionales, ministeriales y municipales.</w:t>
      </w:r>
    </w:p>
    <w:p w:rsidR="00D95D53" w:rsidRDefault="00D95D53">
      <w:pPr>
        <w:rPr>
          <w:rFonts w:ascii="Verdana" w:hAnsi="Verdana" w:cs="Verdana"/>
        </w:rPr>
      </w:pPr>
      <w:r>
        <w:rPr>
          <w:rFonts w:ascii="Verdana" w:hAnsi="Verdana" w:cs="Verdana"/>
        </w:rPr>
        <w:t xml:space="preserve">La inauguración de la 33ª </w:t>
      </w:r>
      <w:smartTag w:uri="urn:schemas-microsoft-com:office:smarttags" w:element="PersonName">
        <w:smartTagPr>
          <w:attr w:name="ProductID" w:val="Feria Internacional"/>
        </w:smartTagPr>
        <w:r>
          <w:rPr>
            <w:rFonts w:ascii="Verdana" w:hAnsi="Verdana" w:cs="Verdana"/>
          </w:rPr>
          <w:t>Feria Internacional</w:t>
        </w:r>
      </w:smartTag>
      <w:r>
        <w:rPr>
          <w:rFonts w:ascii="Verdana" w:hAnsi="Verdana" w:cs="Verdana"/>
        </w:rPr>
        <w:t xml:space="preserve"> del Libro estuvo a cargo del Presidente de la República, Sr. José Mujica Cordano, acompañado por </w:t>
      </w:r>
      <w:smartTag w:uri="urn:schemas-microsoft-com:office:smarttags" w:element="PersonName">
        <w:smartTagPr>
          <w:attr w:name="ProductID" w:val="la Sra. Ana Olivera"/>
        </w:smartTagPr>
        <w:r>
          <w:rPr>
            <w:rFonts w:ascii="Verdana" w:hAnsi="Verdana" w:cs="Verdana"/>
          </w:rPr>
          <w:t>la Sra. Ana Olivera</w:t>
        </w:r>
      </w:smartTag>
      <w:r>
        <w:rPr>
          <w:rFonts w:ascii="Verdana" w:hAnsi="Verdana" w:cs="Verdana"/>
        </w:rPr>
        <w:t xml:space="preserve">, Intendente de Montevideo, </w:t>
      </w:r>
      <w:smartTag w:uri="urn:schemas-microsoft-com:office:smarttags" w:element="PersonName">
        <w:smartTagPr>
          <w:attr w:name="ProductID" w:val="la Sra. María Simón"/>
        </w:smartTagPr>
        <w:r>
          <w:rPr>
            <w:rFonts w:ascii="Verdana" w:hAnsi="Verdana" w:cs="Verdana"/>
          </w:rPr>
          <w:t>la Sra. María Simón</w:t>
        </w:r>
      </w:smartTag>
      <w:r>
        <w:rPr>
          <w:rFonts w:ascii="Verdana" w:hAnsi="Verdana" w:cs="Verdana"/>
        </w:rPr>
        <w:t xml:space="preserve"> Subsecretaria del MEC y el Sr. Alvaro Risso, Presidente de </w:t>
      </w:r>
      <w:smartTag w:uri="urn:schemas-microsoft-com:office:smarttags" w:element="PersonName">
        <w:smartTagPr>
          <w:attr w:name="ProductID" w:val="La Cámara Uruguaya"/>
        </w:smartTagPr>
        <w:r>
          <w:rPr>
            <w:rFonts w:ascii="Verdana" w:hAnsi="Verdana" w:cs="Verdana"/>
          </w:rPr>
          <w:t>la Cámara Uruguaya</w:t>
        </w:r>
      </w:smartTag>
      <w:r>
        <w:rPr>
          <w:rFonts w:ascii="Verdana" w:hAnsi="Verdana" w:cs="Verdana"/>
        </w:rPr>
        <w:t xml:space="preserve"> del Libro.</w:t>
      </w:r>
    </w:p>
    <w:p w:rsidR="00D95D53" w:rsidRDefault="00D95D53">
      <w:pPr>
        <w:rPr>
          <w:rFonts w:ascii="Verdana" w:hAnsi="Verdana" w:cs="Verdana"/>
        </w:rPr>
      </w:pPr>
      <w:r>
        <w:rPr>
          <w:rFonts w:ascii="Verdana" w:hAnsi="Verdana" w:cs="Verdana"/>
        </w:rPr>
        <w:t>En cada una de ellas y acompañando el acto inaugural, se presentaron obras de teatro: “Al encuentro de las Tres Marías”, en homenaje a Juana de Ibarbourou, y “Moneda Falsa”, en homenaje a Florencio Sánchez.</w:t>
      </w:r>
    </w:p>
    <w:p w:rsidR="00D95D53" w:rsidRDefault="00D95D53">
      <w:pPr>
        <w:rPr>
          <w:rFonts w:ascii="Verdana" w:hAnsi="Verdana" w:cs="Verdana"/>
        </w:rPr>
      </w:pPr>
      <w:r>
        <w:rPr>
          <w:rFonts w:ascii="Verdana" w:hAnsi="Verdana" w:cs="Verdana"/>
        </w:rPr>
        <w:t xml:space="preserve">Entre los acontecimientos en las ferias destacamos: </w:t>
      </w:r>
    </w:p>
    <w:p w:rsidR="00D95D53" w:rsidRDefault="00D95D53">
      <w:pPr>
        <w:numPr>
          <w:ilvl w:val="0"/>
          <w:numId w:val="7"/>
        </w:numPr>
        <w:rPr>
          <w:rFonts w:ascii="Verdana" w:hAnsi="Verdana" w:cs="Verdana"/>
        </w:rPr>
      </w:pPr>
      <w:r>
        <w:rPr>
          <w:rFonts w:ascii="Verdana" w:hAnsi="Verdana" w:cs="Verdana"/>
        </w:rPr>
        <w:t>Las Jornadas de Profesionales, donde se contó con la presencia del conferencista internacional Sr. Paulo Slachevski Chonchol.</w:t>
      </w:r>
    </w:p>
    <w:p w:rsidR="00D95D53" w:rsidRDefault="00D95D53">
      <w:pPr>
        <w:numPr>
          <w:ilvl w:val="0"/>
          <w:numId w:val="7"/>
        </w:numPr>
        <w:rPr>
          <w:rFonts w:ascii="Verdana" w:hAnsi="Verdana" w:cs="Verdana"/>
        </w:rPr>
      </w:pPr>
      <w:r>
        <w:rPr>
          <w:rFonts w:ascii="Verdana" w:hAnsi="Verdana" w:cs="Verdana"/>
        </w:rPr>
        <w:t>La entrega de los Premios Bartolomé Hidalgo, que se realizó a sala llena, siendo especialmente destacado por la prensa.</w:t>
      </w:r>
    </w:p>
    <w:p w:rsidR="00D95D53" w:rsidRDefault="00D95D53">
      <w:pPr>
        <w:rPr>
          <w:rFonts w:ascii="Verdana" w:hAnsi="Verdana" w:cs="Verdana"/>
        </w:rPr>
      </w:pPr>
      <w:r>
        <w:rPr>
          <w:rFonts w:ascii="Verdana" w:hAnsi="Verdana" w:cs="Verdana"/>
        </w:rPr>
        <w:t xml:space="preserve"> </w:t>
      </w:r>
    </w:p>
    <w:p w:rsidR="00D95D53" w:rsidRDefault="00D95D53">
      <w:pPr>
        <w:rPr>
          <w:rFonts w:ascii="Verdana" w:hAnsi="Verdana" w:cs="Verdana"/>
        </w:rPr>
      </w:pPr>
      <w:r>
        <w:rPr>
          <w:rFonts w:ascii="Verdana" w:hAnsi="Verdana" w:cs="Verdana"/>
        </w:rPr>
        <w:t>Respecto a la 34ª. Edición, que se realizará del 27 de setiembre al 9 de octubre de este año, ya están reservados la totalidad de los 94 stands (83 de socios y 11 de no socios, correspondientes a Embajadas y otros).</w:t>
      </w:r>
    </w:p>
    <w:p w:rsidR="00D95D53" w:rsidRDefault="00D95D53">
      <w:pPr>
        <w:rPr>
          <w:rFonts w:ascii="Verdana" w:hAnsi="Verdana" w:cs="Verdana"/>
        </w:rPr>
      </w:pPr>
    </w:p>
    <w:p w:rsidR="00D95D53" w:rsidRDefault="00D95D53">
      <w:pPr>
        <w:rPr>
          <w:rFonts w:ascii="Verdana" w:hAnsi="Verdana" w:cs="Verdana"/>
          <w:b/>
          <w:bCs/>
          <w:color w:val="339966"/>
        </w:rPr>
      </w:pPr>
      <w:smartTag w:uri="urn:schemas-microsoft-com:office:smarttags" w:element="PersonName">
        <w:smartTagPr>
          <w:attr w:name="ProductID" w:val="Feria del Libro"/>
        </w:smartTagPr>
        <w:r>
          <w:rPr>
            <w:rFonts w:ascii="Verdana" w:hAnsi="Verdana" w:cs="Verdana"/>
            <w:b/>
            <w:bCs/>
            <w:color w:val="339966"/>
          </w:rPr>
          <w:t>FERIA DEL LIBRO</w:t>
        </w:r>
      </w:smartTag>
      <w:r>
        <w:rPr>
          <w:rFonts w:ascii="Verdana" w:hAnsi="Verdana" w:cs="Verdana"/>
          <w:b/>
          <w:bCs/>
          <w:color w:val="339966"/>
        </w:rPr>
        <w:t xml:space="preserve"> INFANTIL Y JUVENIL</w:t>
      </w:r>
    </w:p>
    <w:p w:rsidR="00D95D53" w:rsidRDefault="00D95D53">
      <w:pPr>
        <w:rPr>
          <w:rFonts w:ascii="Verdana" w:hAnsi="Verdana" w:cs="Verdana"/>
        </w:rPr>
      </w:pPr>
    </w:p>
    <w:p w:rsidR="00D95D53" w:rsidRDefault="00D95D53">
      <w:pPr>
        <w:rPr>
          <w:rFonts w:ascii="Verdana" w:hAnsi="Verdana" w:cs="Verdana"/>
          <w:b/>
          <w:bCs/>
        </w:rPr>
      </w:pPr>
      <w:r>
        <w:rPr>
          <w:rFonts w:ascii="Verdana" w:hAnsi="Verdana" w:cs="Verdana"/>
          <w:b/>
          <w:bCs/>
        </w:rPr>
        <w:t>10ª Edición: del 22 al 30 de mayo de 2010 – Atrio de la Intendencia de Montevideo.</w:t>
      </w:r>
    </w:p>
    <w:p w:rsidR="00D95D53" w:rsidRDefault="00D95D53">
      <w:pPr>
        <w:rPr>
          <w:rFonts w:ascii="Verdana" w:hAnsi="Verdana" w:cs="Verdana"/>
        </w:rPr>
      </w:pPr>
      <w:r>
        <w:rPr>
          <w:rFonts w:ascii="Verdana" w:hAnsi="Verdana" w:cs="Verdana"/>
        </w:rPr>
        <w:t xml:space="preserve">En esta edición nos apoyaron con múltiples actividades, empresas no socias de la </w:t>
      </w:r>
      <w:smartTag w:uri="urn:schemas-microsoft-com:office:smarttags" w:element="PersonName">
        <w:smartTagPr>
          <w:attr w:name="ProductID" w:val="Cámara del Libro"/>
        </w:smartTagPr>
        <w:r>
          <w:rPr>
            <w:rFonts w:ascii="Verdana" w:hAnsi="Verdana" w:cs="Verdana"/>
          </w:rPr>
          <w:t>Cámara del Libro</w:t>
        </w:r>
      </w:smartTag>
      <w:r>
        <w:rPr>
          <w:rFonts w:ascii="Verdana" w:hAnsi="Verdana" w:cs="Verdana"/>
        </w:rPr>
        <w:t xml:space="preserve">, como ACJ, UNICEF, </w:t>
      </w:r>
      <w:smartTag w:uri="urn:schemas-microsoft-com:office:smarttags" w:element="PersonName">
        <w:smartTagPr>
          <w:attr w:name="ProductID" w:val="Fundación Braille"/>
        </w:smartTagPr>
        <w:r>
          <w:rPr>
            <w:rFonts w:ascii="Verdana" w:hAnsi="Verdana" w:cs="Verdana"/>
          </w:rPr>
          <w:t>Fundación Braille</w:t>
        </w:r>
      </w:smartTag>
      <w:r>
        <w:rPr>
          <w:rFonts w:ascii="Verdana" w:hAnsi="Verdana" w:cs="Verdana"/>
        </w:rPr>
        <w:t>, Meycolor, INAU, UTE, Biblioteca Nuestros Hijos, Ciencia Viva y Títeres Girasol.</w:t>
      </w:r>
    </w:p>
    <w:p w:rsidR="00D95D53" w:rsidRDefault="00D95D53">
      <w:pPr>
        <w:rPr>
          <w:rFonts w:ascii="Verdana" w:hAnsi="Verdana" w:cs="Verdana"/>
        </w:rPr>
      </w:pPr>
    </w:p>
    <w:p w:rsidR="00D95D53" w:rsidRDefault="00D95D53">
      <w:pPr>
        <w:rPr>
          <w:rFonts w:ascii="Verdana" w:hAnsi="Verdana" w:cs="Verdana"/>
          <w:b/>
          <w:bCs/>
        </w:rPr>
      </w:pPr>
      <w:r>
        <w:rPr>
          <w:rFonts w:ascii="Verdana" w:hAnsi="Verdana" w:cs="Verdana"/>
          <w:b/>
          <w:bCs/>
        </w:rPr>
        <w:t>11ª Edición: del 1º al 12 de junio de 2011 – Atrio de la Intendencia de Montevideo.</w:t>
      </w:r>
    </w:p>
    <w:p w:rsidR="00D95D53" w:rsidRDefault="00D95D53">
      <w:pPr>
        <w:rPr>
          <w:rFonts w:ascii="Verdana" w:hAnsi="Verdana" w:cs="Verdana"/>
        </w:rPr>
      </w:pPr>
      <w:r>
        <w:rPr>
          <w:rFonts w:ascii="Verdana" w:hAnsi="Verdana" w:cs="Verdana"/>
        </w:rPr>
        <w:t xml:space="preserve">La característica de esta </w:t>
      </w:r>
      <w:smartTag w:uri="urn:schemas-microsoft-com:office:smarttags" w:element="PersonName">
        <w:smartTagPr>
          <w:attr w:name="ProductID" w:val="feria es"/>
        </w:smartTagPr>
        <w:r>
          <w:rPr>
            <w:rFonts w:ascii="Verdana" w:hAnsi="Verdana" w:cs="Verdana"/>
          </w:rPr>
          <w:t>feria es</w:t>
        </w:r>
      </w:smartTag>
      <w:r>
        <w:rPr>
          <w:rFonts w:ascii="Verdana" w:hAnsi="Verdana" w:cs="Verdana"/>
        </w:rPr>
        <w:t xml:space="preserve"> que se realizaron diversas actividades para niños y jóvenes con mayor afluencia de público que en la anterior, 25 expositores, la presencia del MEC, UTE, INAU, ACJ, UNICEF, </w:t>
      </w:r>
      <w:smartTag w:uri="urn:schemas-microsoft-com:office:smarttags" w:element="PersonName">
        <w:smartTagPr>
          <w:attr w:name="ProductID" w:val="Fundación Braille"/>
        </w:smartTagPr>
        <w:r>
          <w:rPr>
            <w:rFonts w:ascii="Verdana" w:hAnsi="Verdana" w:cs="Verdana"/>
          </w:rPr>
          <w:t>Fundación Braille</w:t>
        </w:r>
      </w:smartTag>
      <w:r>
        <w:rPr>
          <w:rFonts w:ascii="Verdana" w:hAnsi="Verdana" w:cs="Verdana"/>
        </w:rPr>
        <w:t>, Infantozzi, El Escolar y Plan Ceibal.</w:t>
      </w:r>
    </w:p>
    <w:p w:rsidR="00D95D53" w:rsidRDefault="00D95D53">
      <w:pPr>
        <w:rPr>
          <w:rFonts w:ascii="Verdana" w:hAnsi="Verdana" w:cs="Verdana"/>
        </w:rPr>
      </w:pPr>
      <w:r>
        <w:rPr>
          <w:rFonts w:ascii="Verdana" w:hAnsi="Verdana" w:cs="Verdana"/>
        </w:rPr>
        <w:t xml:space="preserve">Se llevaron adelante actividades culturales presentadas por </w:t>
      </w:r>
      <w:smartTag w:uri="urn:schemas-microsoft-com:office:smarttags" w:element="PersonName">
        <w:smartTagPr>
          <w:attr w:name="ProductID" w:val="la ONG Giraluna"/>
        </w:smartTagPr>
        <w:r>
          <w:rPr>
            <w:rFonts w:ascii="Verdana" w:hAnsi="Verdana" w:cs="Verdana"/>
          </w:rPr>
          <w:t>la ONG Giraluna</w:t>
        </w:r>
      </w:smartTag>
      <w:r>
        <w:rPr>
          <w:rFonts w:ascii="Verdana" w:hAnsi="Verdana" w:cs="Verdana"/>
        </w:rPr>
        <w:t xml:space="preserve">, Intendencia de Montevideo, </w:t>
      </w:r>
      <w:smartTag w:uri="urn:schemas-microsoft-com:office:smarttags" w:element="PersonName">
        <w:smartTagPr>
          <w:attr w:name="ProductID" w:val="La Asociación Uruguaya"/>
        </w:smartTagPr>
        <w:r>
          <w:rPr>
            <w:rFonts w:ascii="Verdana" w:hAnsi="Verdana" w:cs="Verdana"/>
          </w:rPr>
          <w:t>La Asociación Uruguaya</w:t>
        </w:r>
      </w:smartTag>
      <w:r>
        <w:rPr>
          <w:rFonts w:ascii="Verdana" w:hAnsi="Verdana" w:cs="Verdana"/>
        </w:rPr>
        <w:t xml:space="preserve"> de Literatura Infantil, etc.</w:t>
      </w:r>
    </w:p>
    <w:p w:rsidR="00D95D53" w:rsidRDefault="00D95D53">
      <w:pPr>
        <w:rPr>
          <w:rFonts w:ascii="Verdana" w:hAnsi="Verdana" w:cs="Verdana"/>
        </w:rPr>
      </w:pPr>
      <w:r>
        <w:rPr>
          <w:rFonts w:ascii="Verdana" w:hAnsi="Verdana" w:cs="Verdana"/>
        </w:rPr>
        <w:t>El MEC realizó charlas destinadas a docentes acerca de la literatura infantil y promoción de la lectura.</w:t>
      </w:r>
    </w:p>
    <w:p w:rsidR="00D95D53" w:rsidRDefault="00D95D53">
      <w:pPr>
        <w:rPr>
          <w:rFonts w:ascii="Verdana" w:hAnsi="Verdana" w:cs="Verdana"/>
        </w:rPr>
      </w:pPr>
    </w:p>
    <w:p w:rsidR="00D95D53" w:rsidRDefault="00D95D53">
      <w:pPr>
        <w:rPr>
          <w:rFonts w:ascii="Verdana" w:hAnsi="Verdana" w:cs="Verdana"/>
          <w:b/>
          <w:bCs/>
        </w:rPr>
      </w:pPr>
      <w:r>
        <w:rPr>
          <w:rFonts w:ascii="Verdana" w:hAnsi="Verdana" w:cs="Verdana"/>
          <w:b/>
          <w:bCs/>
          <w:color w:val="339966"/>
        </w:rPr>
        <w:t>1ª Muestra de Textos y Libros Didácticos – 7ª Jornadas de Educación:</w:t>
      </w:r>
      <w:r>
        <w:rPr>
          <w:rFonts w:ascii="Verdana" w:hAnsi="Verdana" w:cs="Verdana"/>
          <w:b/>
          <w:bCs/>
        </w:rPr>
        <w:t xml:space="preserve"> 24 y 25 de febrero de 2011.</w:t>
      </w:r>
    </w:p>
    <w:p w:rsidR="00D95D53" w:rsidRDefault="00D95D53">
      <w:pPr>
        <w:rPr>
          <w:rFonts w:ascii="Verdana" w:hAnsi="Verdana" w:cs="Verdana"/>
        </w:rPr>
      </w:pPr>
    </w:p>
    <w:p w:rsidR="00D95D53" w:rsidRDefault="00D95D53">
      <w:pPr>
        <w:rPr>
          <w:rFonts w:ascii="Verdana" w:hAnsi="Verdana" w:cs="Verdana"/>
        </w:rPr>
      </w:pPr>
      <w:r>
        <w:rPr>
          <w:rFonts w:ascii="Verdana" w:hAnsi="Verdana" w:cs="Verdana"/>
        </w:rPr>
        <w:t>Por primera vez y en la Intendencia de Montevideo, se realizó una muestra de textos y libros didácticos, a la que concurrieron docentes convocados para tal fin y autoridades de la educación.</w:t>
      </w:r>
    </w:p>
    <w:p w:rsidR="00D95D53" w:rsidRDefault="00D95D53">
      <w:pPr>
        <w:rPr>
          <w:rFonts w:ascii="Verdana" w:hAnsi="Verdana" w:cs="Verdana"/>
        </w:rPr>
      </w:pPr>
      <w:smartTag w:uri="urn:schemas-microsoft-com:office:smarttags" w:element="PersonName">
        <w:smartTagPr>
          <w:attr w:name="ProductID" w:val="La Comisión Nacional"/>
        </w:smartTagPr>
        <w:r>
          <w:rPr>
            <w:rFonts w:ascii="Verdana" w:hAnsi="Verdana" w:cs="Verdana"/>
          </w:rPr>
          <w:t>La Comisión Nacional</w:t>
        </w:r>
      </w:smartTag>
      <w:r>
        <w:rPr>
          <w:rFonts w:ascii="Verdana" w:hAnsi="Verdana" w:cs="Verdana"/>
        </w:rPr>
        <w:t xml:space="preserve"> para la UNESCO, declaró de interés, el auspicio de la muestra.</w:t>
      </w:r>
    </w:p>
    <w:p w:rsidR="00D95D53" w:rsidRDefault="00D95D53">
      <w:pPr>
        <w:ind w:left="1068"/>
        <w:rPr>
          <w:rFonts w:ascii="Verdana" w:hAnsi="Verdana" w:cs="Verdana"/>
        </w:rPr>
      </w:pPr>
      <w:r>
        <w:rPr>
          <w:rFonts w:ascii="Verdana" w:hAnsi="Verdana" w:cs="Verdana"/>
        </w:rPr>
        <w:t xml:space="preserve">  </w:t>
      </w:r>
    </w:p>
    <w:p w:rsidR="00D95D53" w:rsidRDefault="00D95D53">
      <w:pPr>
        <w:outlineLvl w:val="0"/>
        <w:rPr>
          <w:rFonts w:ascii="Verdana" w:hAnsi="Verdana" w:cs="Verdana"/>
          <w:b/>
          <w:bCs/>
          <w:color w:val="339966"/>
        </w:rPr>
      </w:pPr>
      <w:r>
        <w:rPr>
          <w:rFonts w:ascii="Verdana" w:hAnsi="Verdana" w:cs="Verdana"/>
          <w:b/>
          <w:bCs/>
          <w:color w:val="339966"/>
        </w:rPr>
        <w:t>DÍA NACIONAL DEL LIBRO.-</w:t>
      </w:r>
    </w:p>
    <w:p w:rsidR="00D95D53" w:rsidRDefault="00D95D53">
      <w:pPr>
        <w:ind w:left="360"/>
        <w:rPr>
          <w:rFonts w:ascii="Verdana" w:hAnsi="Verdana" w:cs="Verdana"/>
          <w:b/>
          <w:bCs/>
        </w:rPr>
      </w:pPr>
    </w:p>
    <w:p w:rsidR="00D95D53" w:rsidRDefault="00D95D53">
      <w:pPr>
        <w:rPr>
          <w:rFonts w:ascii="Verdana" w:hAnsi="Verdana" w:cs="Verdana"/>
        </w:rPr>
      </w:pPr>
      <w:r>
        <w:rPr>
          <w:rFonts w:ascii="Verdana" w:hAnsi="Verdana" w:cs="Verdana"/>
          <w:b/>
          <w:bCs/>
        </w:rPr>
        <w:t>2010.</w:t>
      </w:r>
      <w:r>
        <w:rPr>
          <w:rFonts w:ascii="Verdana" w:hAnsi="Verdana" w:cs="Verdana"/>
        </w:rPr>
        <w:t xml:space="preserve"> En el Día Nacional del Libro, nuestra Cámara organizó, en </w:t>
      </w:r>
      <w:smartTag w:uri="urn:schemas-microsoft-com:office:smarttags" w:element="PersonName">
        <w:smartTagPr>
          <w:attr w:name="ProductID" w:val="la Biblioteca Nacional"/>
        </w:smartTagPr>
        <w:r>
          <w:rPr>
            <w:rFonts w:ascii="Verdana" w:hAnsi="Verdana" w:cs="Verdana"/>
          </w:rPr>
          <w:t>la Biblioteca Nacional</w:t>
        </w:r>
      </w:smartTag>
      <w:r>
        <w:rPr>
          <w:rFonts w:ascii="Verdana" w:hAnsi="Verdana" w:cs="Verdana"/>
        </w:rPr>
        <w:t xml:space="preserve"> y conjuntamente con ésta, un desayuno donde asistieron autoridades de la Cultura, empresarios del gremio, autores y público en general. Los socios realizaron varias actividades adhiriéndose al día.</w:t>
      </w:r>
    </w:p>
    <w:p w:rsidR="00D95D53" w:rsidRDefault="00D95D53">
      <w:pPr>
        <w:ind w:left="360"/>
        <w:rPr>
          <w:rFonts w:ascii="Verdana" w:hAnsi="Verdana" w:cs="Verdana"/>
        </w:rPr>
      </w:pPr>
    </w:p>
    <w:p w:rsidR="00D95D53" w:rsidRDefault="00D95D53">
      <w:pPr>
        <w:rPr>
          <w:rFonts w:ascii="Verdana" w:hAnsi="Verdana" w:cs="Verdana"/>
        </w:rPr>
      </w:pPr>
      <w:r>
        <w:rPr>
          <w:rFonts w:ascii="Verdana" w:hAnsi="Verdana" w:cs="Verdana"/>
          <w:b/>
          <w:bCs/>
        </w:rPr>
        <w:t>2011</w:t>
      </w:r>
      <w:r>
        <w:rPr>
          <w:rFonts w:ascii="Verdana" w:hAnsi="Verdana" w:cs="Verdana"/>
        </w:rPr>
        <w:t>: Se organizó una charla en la Biblioteca del Museo Pedagógico con el escritor Norberto Siciliani, dirigida a padres y docentes. Asimismo se realizaron actividades paralelas en otros locales, como los maratones de lectura organizadas por la Embajada de España, y el Colegio Elbio Fernández.</w:t>
      </w:r>
    </w:p>
    <w:p w:rsidR="00D95D53" w:rsidRDefault="00D95D53">
      <w:pPr>
        <w:ind w:left="360"/>
        <w:rPr>
          <w:rFonts w:ascii="Verdana" w:hAnsi="Verdana" w:cs="Verdana"/>
        </w:rPr>
      </w:pPr>
    </w:p>
    <w:p w:rsidR="00D95D53" w:rsidRDefault="00D95D53">
      <w:pPr>
        <w:ind w:left="360"/>
        <w:rPr>
          <w:rFonts w:ascii="Verdana" w:hAnsi="Verdana" w:cs="Verdana"/>
        </w:rPr>
      </w:pPr>
      <w:r>
        <w:rPr>
          <w:rFonts w:ascii="Verdana" w:hAnsi="Verdana" w:cs="Verdana"/>
        </w:rPr>
        <w:t xml:space="preserve"> </w:t>
      </w:r>
    </w:p>
    <w:p w:rsidR="00D95D53" w:rsidRDefault="00D95D53">
      <w:pPr>
        <w:outlineLvl w:val="0"/>
        <w:rPr>
          <w:rFonts w:ascii="Verdana" w:hAnsi="Verdana" w:cs="Verdana"/>
          <w:b/>
          <w:bCs/>
          <w:color w:val="339966"/>
        </w:rPr>
      </w:pPr>
      <w:r>
        <w:rPr>
          <w:rFonts w:ascii="Verdana" w:hAnsi="Verdana" w:cs="Verdana"/>
          <w:b/>
          <w:bCs/>
          <w:color w:val="339966"/>
        </w:rPr>
        <w:t>LEGION DEL LIBRO/LIBRO DE ORO.</w:t>
      </w:r>
    </w:p>
    <w:p w:rsidR="00D95D53" w:rsidRDefault="00D95D53">
      <w:pPr>
        <w:rPr>
          <w:rFonts w:ascii="Verdana" w:hAnsi="Verdana" w:cs="Verdana"/>
        </w:rPr>
      </w:pPr>
      <w:r>
        <w:rPr>
          <w:rFonts w:ascii="Verdana" w:hAnsi="Verdana" w:cs="Verdana"/>
        </w:rPr>
        <w:t xml:space="preserve">                   </w:t>
      </w:r>
    </w:p>
    <w:p w:rsidR="00D95D53" w:rsidRDefault="00D95D53">
      <w:pPr>
        <w:rPr>
          <w:rFonts w:ascii="Verdana" w:hAnsi="Verdana" w:cs="Verdana"/>
        </w:rPr>
      </w:pPr>
      <w:r>
        <w:rPr>
          <w:rFonts w:ascii="Verdana" w:hAnsi="Verdana" w:cs="Verdana"/>
        </w:rPr>
        <w:t xml:space="preserve">En diciembre de 2009 y 2010 se realizó en salones del Cabildo, con la presencia de comunicadores, autoridades nacionales, autoridades  departamentales que han trabajado junto a la Cámara en la organización de ferias del libro, socios de la Cámara y numeroso público. </w:t>
      </w:r>
    </w:p>
    <w:p w:rsidR="00D95D53" w:rsidRDefault="00D95D53">
      <w:pPr>
        <w:rPr>
          <w:rFonts w:ascii="Verdana" w:hAnsi="Verdana" w:cs="Verdana"/>
        </w:rPr>
      </w:pPr>
      <w:r>
        <w:rPr>
          <w:rFonts w:ascii="Verdana" w:hAnsi="Verdana" w:cs="Verdana"/>
        </w:rPr>
        <w:t xml:space="preserve">En este encuentro se entregaron las medallas de “Legión del Libro” y el  premio “Libro de Oro” a los  más vendidos en las categorías </w:t>
      </w:r>
      <w:r>
        <w:rPr>
          <w:rFonts w:ascii="Verdana" w:hAnsi="Verdana" w:cs="Verdana"/>
          <w:b/>
          <w:bCs/>
        </w:rPr>
        <w:t>Ficción y No ficción de autor nacional</w:t>
      </w:r>
      <w:r>
        <w:rPr>
          <w:rFonts w:ascii="Verdana" w:hAnsi="Verdana" w:cs="Verdana"/>
        </w:rPr>
        <w:t xml:space="preserve">; </w:t>
      </w:r>
      <w:r>
        <w:rPr>
          <w:rFonts w:ascii="Verdana" w:hAnsi="Verdana" w:cs="Verdana"/>
          <w:b/>
          <w:bCs/>
        </w:rPr>
        <w:t>ficción y no ficción de autor extranjero, infantil- juvenil de autor nacional y de autor extranjero, e interés general.</w:t>
      </w:r>
    </w:p>
    <w:p w:rsidR="00D95D53" w:rsidRDefault="00D95D53">
      <w:pPr>
        <w:ind w:left="360"/>
        <w:rPr>
          <w:rFonts w:ascii="Verdana" w:hAnsi="Verdana" w:cs="Verdana"/>
        </w:rPr>
      </w:pPr>
    </w:p>
    <w:p w:rsidR="00D95D53" w:rsidRDefault="00D95D53">
      <w:pPr>
        <w:rPr>
          <w:rFonts w:ascii="Verdana" w:hAnsi="Verdana" w:cs="Verdana"/>
          <w:color w:val="339966"/>
        </w:rPr>
      </w:pPr>
      <w:r>
        <w:rPr>
          <w:rFonts w:ascii="Verdana" w:hAnsi="Verdana" w:cs="Verdana"/>
          <w:b/>
          <w:bCs/>
          <w:color w:val="339966"/>
        </w:rPr>
        <w:t xml:space="preserve">ACUERDOS CON EL </w:t>
      </w:r>
      <w:smartTag w:uri="urn:schemas-microsoft-com:office:smarttags" w:element="PersonName">
        <w:smartTagPr>
          <w:attr w:name="ProductID" w:val="MINISTERIO DE EDUCACIÓN"/>
        </w:smartTagPr>
        <w:r>
          <w:rPr>
            <w:rFonts w:ascii="Verdana" w:hAnsi="Verdana" w:cs="Verdana"/>
            <w:b/>
            <w:bCs/>
            <w:color w:val="339966"/>
          </w:rPr>
          <w:t>MINISTERIO DE EDUCACIÓN</w:t>
        </w:r>
      </w:smartTag>
      <w:r>
        <w:rPr>
          <w:rFonts w:ascii="Verdana" w:hAnsi="Verdana" w:cs="Verdana"/>
          <w:b/>
          <w:bCs/>
          <w:color w:val="339966"/>
        </w:rPr>
        <w:t xml:space="preserve"> Y CULTURA.</w:t>
      </w:r>
      <w:r>
        <w:rPr>
          <w:rFonts w:ascii="Verdana" w:hAnsi="Verdana" w:cs="Verdana"/>
          <w:color w:val="339966"/>
        </w:rPr>
        <w:t xml:space="preserve"> </w:t>
      </w:r>
    </w:p>
    <w:p w:rsidR="00D95D53" w:rsidRDefault="00D95D53">
      <w:pPr>
        <w:ind w:left="1440"/>
        <w:rPr>
          <w:rFonts w:ascii="Verdana" w:hAnsi="Verdana" w:cs="Verdana"/>
        </w:rPr>
      </w:pPr>
    </w:p>
    <w:p w:rsidR="00D95D53" w:rsidRDefault="00D95D53">
      <w:pPr>
        <w:rPr>
          <w:rFonts w:ascii="Verdana" w:hAnsi="Verdana" w:cs="Verdana"/>
        </w:rPr>
      </w:pPr>
      <w:r>
        <w:rPr>
          <w:rFonts w:ascii="Verdana" w:hAnsi="Verdana" w:cs="Verdana"/>
        </w:rPr>
        <w:t xml:space="preserve">Los proyectos estructurantes firmados con el Conglomerado Editorial fueron: </w:t>
      </w:r>
    </w:p>
    <w:p w:rsidR="00D95D53" w:rsidRDefault="00D95D53">
      <w:pPr>
        <w:rPr>
          <w:rFonts w:ascii="Verdana" w:hAnsi="Verdana" w:cs="Verdana"/>
        </w:rPr>
      </w:pPr>
      <w:r>
        <w:rPr>
          <w:rFonts w:ascii="Verdana" w:hAnsi="Verdana" w:cs="Verdana"/>
          <w:b/>
          <w:bCs/>
        </w:rPr>
        <w:t>De Capacitación</w:t>
      </w:r>
      <w:r>
        <w:rPr>
          <w:rFonts w:ascii="Verdana" w:hAnsi="Verdana" w:cs="Verdana"/>
        </w:rPr>
        <w:t>: Jornadas Profesionales en el marco de la 33ª FIL en la Intendencia de Montevideo.</w:t>
      </w:r>
    </w:p>
    <w:p w:rsidR="00D95D53" w:rsidRDefault="00D95D53">
      <w:pPr>
        <w:rPr>
          <w:rFonts w:ascii="Verdana" w:hAnsi="Verdana" w:cs="Verdana"/>
        </w:rPr>
      </w:pPr>
      <w:r>
        <w:rPr>
          <w:rFonts w:ascii="Verdana" w:hAnsi="Verdana" w:cs="Verdana"/>
          <w:b/>
          <w:bCs/>
        </w:rPr>
        <w:t>Presencia de libros uruguayos en ferias internacionales</w:t>
      </w:r>
      <w:r>
        <w:rPr>
          <w:rFonts w:ascii="Verdana" w:hAnsi="Verdana" w:cs="Verdana"/>
        </w:rPr>
        <w:t xml:space="preserve"> (Guadalajara, Frankfurt 2010 y Panamá 2010; Buenos Aires 2011)</w:t>
      </w:r>
    </w:p>
    <w:p w:rsidR="00D95D53" w:rsidRDefault="00D95D53">
      <w:pPr>
        <w:ind w:left="1440"/>
        <w:rPr>
          <w:rFonts w:ascii="Verdana" w:hAnsi="Verdana" w:cs="Verdana"/>
        </w:rPr>
      </w:pPr>
    </w:p>
    <w:p w:rsidR="00D95D53" w:rsidRDefault="00D95D53">
      <w:pPr>
        <w:rPr>
          <w:rFonts w:ascii="Verdana" w:hAnsi="Verdana" w:cs="Verdana"/>
        </w:rPr>
      </w:pPr>
      <w:r>
        <w:rPr>
          <w:rFonts w:ascii="Verdana" w:hAnsi="Verdana" w:cs="Verdana"/>
        </w:rPr>
        <w:t>El Cluster Editorial dictó cursos para editores, distribuidores y libreros a los cuales concurrieron los socios de la CUL, sin costo alguno.</w:t>
      </w:r>
    </w:p>
    <w:p w:rsidR="00D95D53" w:rsidRDefault="00D95D53">
      <w:pPr>
        <w:ind w:left="1440"/>
        <w:rPr>
          <w:rFonts w:ascii="Verdana" w:hAnsi="Verdana" w:cs="Verdana"/>
        </w:rPr>
      </w:pPr>
    </w:p>
    <w:p w:rsidR="00D95D53" w:rsidRDefault="00D95D53">
      <w:pPr>
        <w:rPr>
          <w:rFonts w:ascii="Verdana" w:hAnsi="Verdana" w:cs="Verdana"/>
        </w:rPr>
      </w:pPr>
      <w:r>
        <w:rPr>
          <w:rFonts w:ascii="Verdana" w:hAnsi="Verdana" w:cs="Verdana"/>
        </w:rPr>
        <w:t>Otro proyecto del Cluster Editorial en conjunto con la Cámara Uruguaya del Libro es el Catálogo Editorial 2010 – 2011, que está en marcha.</w:t>
      </w:r>
    </w:p>
    <w:p w:rsidR="00D95D53" w:rsidRDefault="00D95D53">
      <w:pPr>
        <w:rPr>
          <w:rFonts w:ascii="Verdana" w:hAnsi="Verdana" w:cs="Verdana"/>
        </w:rPr>
      </w:pPr>
      <w:r>
        <w:rPr>
          <w:rFonts w:ascii="Verdana" w:hAnsi="Verdana" w:cs="Verdana"/>
        </w:rPr>
        <w:t>El mismo, con datos de las empresas que presentaron su material (revistas, cómics, libros), será entregado a embajadas uruguayas en el exterior y empresas del Estado relacionadas con el libro.</w:t>
      </w:r>
    </w:p>
    <w:p w:rsidR="00D95D53" w:rsidRDefault="00D95D53">
      <w:pPr>
        <w:rPr>
          <w:rFonts w:ascii="Verdana" w:hAnsi="Verdana" w:cs="Verdana"/>
        </w:rPr>
      </w:pPr>
      <w:r>
        <w:rPr>
          <w:rFonts w:ascii="Verdana" w:hAnsi="Verdana" w:cs="Verdana"/>
        </w:rPr>
        <w:t>También se viajará con el catálogo a todas las ferias que se realicen en el exterior.</w:t>
      </w:r>
    </w:p>
    <w:p w:rsidR="00D95D53" w:rsidRDefault="00D95D53">
      <w:pPr>
        <w:ind w:left="1440"/>
        <w:rPr>
          <w:rFonts w:ascii="Verdana" w:hAnsi="Verdana" w:cs="Verdana"/>
        </w:rPr>
      </w:pPr>
    </w:p>
    <w:p w:rsidR="00D95D53" w:rsidRDefault="00D95D53">
      <w:pPr>
        <w:ind w:left="1440"/>
        <w:rPr>
          <w:rFonts w:ascii="Verdana" w:hAnsi="Verdana" w:cs="Verdana"/>
        </w:rPr>
      </w:pPr>
    </w:p>
    <w:p w:rsidR="00D95D53" w:rsidRDefault="00D95D53">
      <w:pPr>
        <w:ind w:left="1068"/>
        <w:rPr>
          <w:rFonts w:ascii="Verdana" w:hAnsi="Verdana" w:cs="Verdana"/>
        </w:rPr>
      </w:pPr>
    </w:p>
    <w:p w:rsidR="00D95D53" w:rsidRDefault="00D95D53">
      <w:pPr>
        <w:rPr>
          <w:rFonts w:ascii="Verdana" w:hAnsi="Verdana" w:cs="Verdana"/>
          <w:b/>
          <w:bCs/>
          <w:color w:val="339966"/>
        </w:rPr>
      </w:pPr>
      <w:r>
        <w:rPr>
          <w:rFonts w:ascii="Verdana" w:hAnsi="Verdana" w:cs="Verdana"/>
          <w:b/>
          <w:bCs/>
          <w:color w:val="339966"/>
        </w:rPr>
        <w:t>Elecciones en la Cámara.</w:t>
      </w:r>
    </w:p>
    <w:p w:rsidR="00D95D53" w:rsidRDefault="00D95D53">
      <w:pPr>
        <w:rPr>
          <w:rFonts w:ascii="Verdana" w:hAnsi="Verdana" w:cs="Verdana"/>
          <w:color w:val="339966"/>
        </w:rPr>
      </w:pPr>
    </w:p>
    <w:p w:rsidR="00D95D53" w:rsidRDefault="00D95D53">
      <w:pPr>
        <w:rPr>
          <w:rFonts w:ascii="Verdana" w:hAnsi="Verdana" w:cs="Verdana"/>
        </w:rPr>
      </w:pPr>
      <w:r>
        <w:rPr>
          <w:rFonts w:ascii="Verdana" w:hAnsi="Verdana" w:cs="Verdana"/>
        </w:rPr>
        <w:t xml:space="preserve">En el mes de agosto de 2009 se realizó el acto eleccionario, a efectos de conformar un nuevo Directorio que quedó constituido de la siguiente forma: </w:t>
      </w:r>
    </w:p>
    <w:p w:rsidR="00D95D53" w:rsidRDefault="00D95D53">
      <w:pPr>
        <w:rPr>
          <w:rFonts w:ascii="Verdana" w:hAnsi="Verdana" w:cs="Verdana"/>
        </w:rPr>
      </w:pPr>
      <w:r>
        <w:rPr>
          <w:rFonts w:ascii="Verdana" w:hAnsi="Verdana" w:cs="Verdana"/>
        </w:rPr>
        <w:t>Álvaro Risso</w:t>
      </w:r>
      <w:r>
        <w:rPr>
          <w:rFonts w:ascii="Verdana" w:hAnsi="Verdana" w:cs="Verdana"/>
          <w:b/>
          <w:bCs/>
        </w:rPr>
        <w:t xml:space="preserve"> </w:t>
      </w:r>
      <w:r>
        <w:rPr>
          <w:rFonts w:ascii="Verdana" w:hAnsi="Verdana" w:cs="Verdana"/>
        </w:rPr>
        <w:t>(Linardi y Risso), Alicia Guglielmo (Editorial Fin de Siglo), Luis Sica (Ed.Sudamericana), Beatriz Altieri (Librarii Corp), Boris Faingola (Aletea S.A), Fernando Díaz (Grupo Magró), Jorge Saracini (Distr.Origen), Diego Costa (Palacio del Libro), Antonio Quilez (Perfel S.A).</w:t>
      </w:r>
    </w:p>
    <w:p w:rsidR="00D95D53" w:rsidRDefault="00D95D53">
      <w:pPr>
        <w:rPr>
          <w:rFonts w:ascii="Verdana" w:hAnsi="Verdana" w:cs="Verdana"/>
        </w:rPr>
      </w:pPr>
    </w:p>
    <w:p w:rsidR="00D95D53" w:rsidRDefault="00D95D53">
      <w:pPr>
        <w:rPr>
          <w:rFonts w:ascii="Verdana" w:hAnsi="Verdana" w:cs="Verdana"/>
          <w:u w:val="single"/>
        </w:rPr>
      </w:pPr>
      <w:r>
        <w:rPr>
          <w:rFonts w:ascii="Verdana" w:hAnsi="Verdana" w:cs="Verdana"/>
          <w:color w:val="008000"/>
          <w:u w:val="single"/>
        </w:rPr>
        <w:t xml:space="preserve">Suplentes: </w:t>
      </w:r>
      <w:r>
        <w:rPr>
          <w:rFonts w:ascii="Verdana" w:hAnsi="Verdana" w:cs="Verdana"/>
          <w:u w:val="single"/>
        </w:rPr>
        <w:t>Enrique Piqué (Arca Ed.), Margarita Peri (Ed.Agropecuaria), Caetano Porcelli (Papacito S.A), Manuel Losa (Losa Libros), Juan Andrés Delgado (Ediciones B), Sergio Broggi (Orbe Libros)</w:t>
      </w:r>
    </w:p>
    <w:p w:rsidR="00D95D53" w:rsidRDefault="00D95D53">
      <w:pPr>
        <w:rPr>
          <w:rFonts w:ascii="Verdana" w:hAnsi="Verdana" w:cs="Verdana"/>
          <w:color w:val="008000"/>
          <w:u w:val="single"/>
        </w:rPr>
      </w:pPr>
    </w:p>
    <w:p w:rsidR="00D95D53" w:rsidRDefault="00D95D53">
      <w:pPr>
        <w:rPr>
          <w:rFonts w:ascii="Verdana" w:hAnsi="Verdana" w:cs="Verdana"/>
          <w:b/>
          <w:bCs/>
        </w:rPr>
      </w:pPr>
      <w:r>
        <w:rPr>
          <w:rFonts w:ascii="Verdana" w:hAnsi="Verdana" w:cs="Verdana"/>
          <w:color w:val="008000"/>
          <w:u w:val="single"/>
        </w:rPr>
        <w:t>Presidente</w:t>
      </w:r>
      <w:r>
        <w:rPr>
          <w:rFonts w:ascii="Verdana" w:hAnsi="Verdana" w:cs="Verdana"/>
        </w:rPr>
        <w:t xml:space="preserve">: </w:t>
      </w:r>
      <w:r>
        <w:rPr>
          <w:rFonts w:ascii="Verdana" w:hAnsi="Verdana" w:cs="Verdana"/>
          <w:b/>
          <w:bCs/>
        </w:rPr>
        <w:t>Álvaro Risso</w:t>
      </w:r>
    </w:p>
    <w:p w:rsidR="00D95D53" w:rsidRDefault="00D95D53">
      <w:pPr>
        <w:rPr>
          <w:rFonts w:ascii="Verdana" w:hAnsi="Verdana" w:cs="Verdana"/>
          <w:b/>
          <w:bCs/>
        </w:rPr>
      </w:pPr>
      <w:r>
        <w:rPr>
          <w:rFonts w:ascii="Verdana" w:hAnsi="Verdana" w:cs="Verdana"/>
          <w:color w:val="008000"/>
          <w:u w:val="single"/>
        </w:rPr>
        <w:t>Vicepresidente</w:t>
      </w:r>
      <w:r>
        <w:rPr>
          <w:rFonts w:ascii="Verdana" w:hAnsi="Verdana" w:cs="Verdana"/>
          <w:b/>
          <w:bCs/>
        </w:rPr>
        <w:t>: Boris Faingola</w:t>
      </w:r>
    </w:p>
    <w:p w:rsidR="00D95D53" w:rsidRDefault="00D95D53">
      <w:pPr>
        <w:rPr>
          <w:rFonts w:ascii="Verdana" w:hAnsi="Verdana" w:cs="Verdana"/>
          <w:b/>
          <w:bCs/>
        </w:rPr>
      </w:pPr>
      <w:r>
        <w:rPr>
          <w:rFonts w:ascii="Verdana" w:hAnsi="Verdana" w:cs="Verdana"/>
          <w:color w:val="008000"/>
          <w:u w:val="single"/>
        </w:rPr>
        <w:t>Secretario</w:t>
      </w:r>
      <w:r>
        <w:rPr>
          <w:rFonts w:ascii="Verdana" w:hAnsi="Verdana" w:cs="Verdana"/>
        </w:rPr>
        <w:t xml:space="preserve">: </w:t>
      </w:r>
      <w:r>
        <w:rPr>
          <w:rFonts w:ascii="Verdana" w:hAnsi="Verdana" w:cs="Verdana"/>
          <w:b/>
          <w:bCs/>
        </w:rPr>
        <w:t>Luis Sica</w:t>
      </w:r>
    </w:p>
    <w:p w:rsidR="00D95D53" w:rsidRDefault="00D95D53">
      <w:pPr>
        <w:rPr>
          <w:rFonts w:ascii="Verdana" w:hAnsi="Verdana" w:cs="Verdana"/>
          <w:b/>
          <w:bCs/>
        </w:rPr>
      </w:pPr>
      <w:r>
        <w:rPr>
          <w:rFonts w:ascii="Verdana" w:hAnsi="Verdana" w:cs="Verdana"/>
          <w:color w:val="008000"/>
          <w:u w:val="single"/>
        </w:rPr>
        <w:t>Tesorero</w:t>
      </w:r>
      <w:r>
        <w:rPr>
          <w:rFonts w:ascii="Verdana" w:hAnsi="Verdana" w:cs="Verdana"/>
          <w:b/>
          <w:bCs/>
          <w:u w:val="single"/>
        </w:rPr>
        <w:t>: Antonio Quilez</w:t>
      </w:r>
    </w:p>
    <w:p w:rsidR="00D95D53" w:rsidRDefault="00D95D53">
      <w:pPr>
        <w:ind w:left="1428"/>
        <w:rPr>
          <w:rFonts w:ascii="Verdana" w:hAnsi="Verdana" w:cs="Verdana"/>
          <w:b/>
          <w:bCs/>
        </w:rPr>
      </w:pPr>
    </w:p>
    <w:p w:rsidR="00D95D53" w:rsidRDefault="00D95D53">
      <w:pPr>
        <w:ind w:left="1428"/>
        <w:rPr>
          <w:rFonts w:ascii="Verdana" w:hAnsi="Verdana" w:cs="Verdana"/>
        </w:rPr>
      </w:pPr>
    </w:p>
    <w:p w:rsidR="00D95D53" w:rsidRDefault="00D95D53">
      <w:pPr>
        <w:rPr>
          <w:rFonts w:ascii="Verdana" w:hAnsi="Verdana" w:cs="Verdana"/>
        </w:rPr>
      </w:pPr>
    </w:p>
    <w:p w:rsidR="00D95D53" w:rsidRDefault="00D95D53">
      <w:pPr>
        <w:rPr>
          <w:rFonts w:ascii="Verdana" w:hAnsi="Verdana" w:cs="Verdana"/>
        </w:rPr>
      </w:pPr>
    </w:p>
    <w:p w:rsidR="00D95D53" w:rsidRDefault="00D95D53">
      <w:pPr>
        <w:rPr>
          <w:rFonts w:ascii="Verdana" w:hAnsi="Verdana" w:cs="Verdana"/>
          <w:b/>
          <w:bCs/>
          <w:color w:val="339966"/>
        </w:rPr>
      </w:pPr>
      <w:r>
        <w:rPr>
          <w:rFonts w:ascii="Verdana" w:hAnsi="Verdana" w:cs="Verdana"/>
          <w:b/>
          <w:bCs/>
          <w:color w:val="339966"/>
        </w:rPr>
        <w:t>APOYO ESTATAL</w:t>
      </w:r>
    </w:p>
    <w:p w:rsidR="00D95D53" w:rsidRDefault="00D95D53">
      <w:pPr>
        <w:rPr>
          <w:rFonts w:ascii="Verdana" w:hAnsi="Verdana" w:cs="Verdana"/>
        </w:rPr>
      </w:pPr>
      <w:r>
        <w:rPr>
          <w:rFonts w:ascii="Verdana" w:hAnsi="Verdana" w:cs="Verdana"/>
        </w:rPr>
        <w:t>A través de reuniones con el MEC y DICREA se logró apoyo a las actividades de la Cámara Uruguaya del Libro.</w:t>
      </w:r>
    </w:p>
    <w:p w:rsidR="00D95D53" w:rsidRDefault="00D95D53">
      <w:pPr>
        <w:ind w:left="1428"/>
        <w:rPr>
          <w:rFonts w:ascii="Verdana" w:hAnsi="Verdana" w:cs="Verdana"/>
        </w:rPr>
      </w:pPr>
    </w:p>
    <w:p w:rsidR="00D95D53" w:rsidRDefault="00D95D53">
      <w:pPr>
        <w:rPr>
          <w:rFonts w:ascii="Verdana" w:hAnsi="Verdana" w:cs="Verdana"/>
          <w:b/>
          <w:bCs/>
          <w:color w:val="339966"/>
        </w:rPr>
      </w:pPr>
    </w:p>
    <w:p w:rsidR="00D95D53" w:rsidRDefault="00D95D53">
      <w:pPr>
        <w:rPr>
          <w:rFonts w:ascii="Verdana" w:hAnsi="Verdana" w:cs="Verdana"/>
          <w:b/>
          <w:bCs/>
          <w:color w:val="339966"/>
        </w:rPr>
      </w:pPr>
      <w:r>
        <w:rPr>
          <w:rFonts w:ascii="Verdana" w:hAnsi="Verdana" w:cs="Verdana"/>
          <w:b/>
          <w:bCs/>
          <w:color w:val="339966"/>
        </w:rPr>
        <w:t xml:space="preserve">LICITACIONES </w:t>
      </w:r>
    </w:p>
    <w:p w:rsidR="00D95D53" w:rsidRDefault="00D95D53">
      <w:pPr>
        <w:rPr>
          <w:rFonts w:ascii="Verdana" w:hAnsi="Verdana" w:cs="Verdana"/>
          <w:b/>
          <w:bCs/>
          <w:color w:val="339966"/>
        </w:rPr>
      </w:pPr>
      <w:r>
        <w:rPr>
          <w:rFonts w:ascii="Verdana" w:hAnsi="Verdana" w:cs="Verdana"/>
        </w:rPr>
        <w:t>Se mantienen relaciones con autoridades de la enseñanza, para dar a conocer la oferta de libros que se deberían tener en cuenta en las licitaciones para cubrir las necesidades de los sistemas de estudio.</w:t>
      </w:r>
    </w:p>
    <w:p w:rsidR="00D95D53" w:rsidRDefault="00D95D53">
      <w:pPr>
        <w:rPr>
          <w:rFonts w:ascii="Verdana" w:hAnsi="Verdana" w:cs="Verdana"/>
        </w:rPr>
      </w:pPr>
      <w:r>
        <w:rPr>
          <w:rFonts w:ascii="Verdana" w:hAnsi="Verdana" w:cs="Verdana"/>
        </w:rPr>
        <w:t>Se concretaron reuniones con: Pilar Ubilla (Secundaria), Oscar Gómez (Primaria), Luis Garibaldi (MEC).</w:t>
      </w:r>
    </w:p>
    <w:p w:rsidR="00D95D53" w:rsidRDefault="00D95D53">
      <w:pPr>
        <w:rPr>
          <w:rFonts w:ascii="Verdana" w:hAnsi="Verdana" w:cs="Verdana"/>
        </w:rPr>
      </w:pPr>
      <w:r>
        <w:rPr>
          <w:rFonts w:ascii="Verdana" w:hAnsi="Verdana" w:cs="Verdana"/>
        </w:rPr>
        <w:t>Se espera confirmación de entrevista con José Seoane (CODICEN) y Edith Moraes (Formación Docente).</w:t>
      </w:r>
    </w:p>
    <w:p w:rsidR="00D95D53" w:rsidRDefault="00D95D53">
      <w:pPr>
        <w:rPr>
          <w:rFonts w:ascii="Verdana" w:hAnsi="Verdana" w:cs="Verdana"/>
        </w:rPr>
      </w:pPr>
      <w:r>
        <w:rPr>
          <w:rFonts w:ascii="Verdana" w:hAnsi="Verdana" w:cs="Verdana"/>
        </w:rPr>
        <w:t>Se busca con estas reuniones, garantizar transparencia, igualdad de oportunidades, calidad del producto y defensa del trabajo profesional de todos los asociados de la Cámara.</w:t>
      </w:r>
    </w:p>
    <w:p w:rsidR="00D95D53" w:rsidRDefault="00D95D53">
      <w:pPr>
        <w:ind w:left="1428"/>
        <w:rPr>
          <w:rFonts w:ascii="Verdana" w:hAnsi="Verdana" w:cs="Verdana"/>
        </w:rPr>
      </w:pPr>
    </w:p>
    <w:p w:rsidR="00D95D53" w:rsidRDefault="00D95D53">
      <w:pPr>
        <w:rPr>
          <w:rFonts w:ascii="Verdana" w:hAnsi="Verdana" w:cs="Verdana"/>
          <w:b/>
          <w:bCs/>
          <w:color w:val="339966"/>
        </w:rPr>
      </w:pPr>
      <w:r>
        <w:rPr>
          <w:rFonts w:ascii="Verdana" w:hAnsi="Verdana" w:cs="Verdana"/>
          <w:b/>
          <w:bCs/>
          <w:color w:val="339966"/>
        </w:rPr>
        <w:t>GRUPO IBEROAMERICANO DE EDITORES</w:t>
      </w:r>
    </w:p>
    <w:p w:rsidR="00D95D53" w:rsidRDefault="00D95D53">
      <w:pPr>
        <w:rPr>
          <w:rFonts w:ascii="Verdana" w:hAnsi="Verdana" w:cs="Verdana"/>
          <w:color w:val="339966"/>
        </w:rPr>
      </w:pPr>
    </w:p>
    <w:p w:rsidR="00D95D53" w:rsidRDefault="00D95D53">
      <w:pPr>
        <w:rPr>
          <w:rFonts w:ascii="Verdana" w:hAnsi="Verdana" w:cs="Verdana"/>
        </w:rPr>
      </w:pPr>
      <w:r>
        <w:rPr>
          <w:rFonts w:ascii="Verdana" w:hAnsi="Verdana" w:cs="Verdana"/>
          <w:color w:val="000000"/>
        </w:rPr>
        <w:t>El Sr. Boris Faingola, delegado titular de Uruguay ante el GIE, fue ratificado como Vicepresidente del Organismo en la Feria de Guadalajara en noviembre del 2010</w:t>
      </w:r>
      <w:r>
        <w:rPr>
          <w:rFonts w:ascii="Verdana" w:hAnsi="Verdana" w:cs="Verdana"/>
          <w:b/>
          <w:bCs/>
          <w:color w:val="339966"/>
        </w:rPr>
        <w:t xml:space="preserve">. </w:t>
      </w:r>
      <w:r>
        <w:rPr>
          <w:rFonts w:ascii="Verdana" w:hAnsi="Verdana" w:cs="Verdana"/>
        </w:rPr>
        <w:t>Se participó activamente en los diferentes encuentros realizados en San Pablo, Bogota, Guadalajara, Barcelona, Santiago de Chile, Buenos Aires y otros.</w:t>
      </w:r>
    </w:p>
    <w:p w:rsidR="00D95D53" w:rsidRDefault="00D95D53">
      <w:pPr>
        <w:ind w:left="1068"/>
        <w:rPr>
          <w:rFonts w:ascii="Verdana" w:hAnsi="Verdana" w:cs="Verdana"/>
        </w:rPr>
      </w:pPr>
    </w:p>
    <w:p w:rsidR="00D95D53" w:rsidRDefault="00D95D53">
      <w:pPr>
        <w:ind w:left="1068"/>
        <w:rPr>
          <w:rFonts w:ascii="Verdana" w:hAnsi="Verdana" w:cs="Verdana"/>
          <w:color w:val="339966"/>
        </w:rPr>
      </w:pPr>
    </w:p>
    <w:p w:rsidR="00D95D53" w:rsidRDefault="00D95D53">
      <w:pPr>
        <w:rPr>
          <w:rFonts w:ascii="Verdana" w:hAnsi="Verdana" w:cs="Verdana"/>
          <w:b/>
          <w:bCs/>
          <w:color w:val="339966"/>
        </w:rPr>
      </w:pPr>
      <w:r>
        <w:rPr>
          <w:rFonts w:ascii="Verdana" w:hAnsi="Verdana" w:cs="Verdana"/>
          <w:color w:val="339966"/>
        </w:rPr>
        <w:t xml:space="preserve"> </w:t>
      </w:r>
      <w:r>
        <w:rPr>
          <w:rFonts w:ascii="Verdana" w:hAnsi="Verdana" w:cs="Verdana"/>
          <w:b/>
          <w:bCs/>
          <w:color w:val="339966"/>
        </w:rPr>
        <w:t>CONTACTO CON CERLALC</w:t>
      </w:r>
    </w:p>
    <w:p w:rsidR="00D95D53" w:rsidRDefault="00D95D53">
      <w:pPr>
        <w:rPr>
          <w:rFonts w:ascii="Verdana" w:hAnsi="Verdana" w:cs="Verdana"/>
          <w:color w:val="339966"/>
        </w:rPr>
      </w:pPr>
    </w:p>
    <w:p w:rsidR="00D95D53" w:rsidRDefault="00D95D53">
      <w:pPr>
        <w:rPr>
          <w:rFonts w:ascii="Verdana" w:hAnsi="Verdana" w:cs="Verdana"/>
        </w:rPr>
      </w:pPr>
      <w:r>
        <w:rPr>
          <w:rFonts w:ascii="Verdana" w:hAnsi="Verdana" w:cs="Verdana"/>
        </w:rPr>
        <w:t>Se mantienen contactos con CERLALC respecto a la Ley del Libro, quien está elaborando una propuesta para unificarlas en América Latina.</w:t>
      </w:r>
    </w:p>
    <w:p w:rsidR="00D95D53" w:rsidRDefault="00D95D53">
      <w:pPr>
        <w:rPr>
          <w:rFonts w:ascii="Verdana" w:hAnsi="Verdana" w:cs="Verdana"/>
        </w:rPr>
      </w:pPr>
    </w:p>
    <w:p w:rsidR="00D95D53" w:rsidRDefault="00D95D53">
      <w:pPr>
        <w:rPr>
          <w:rFonts w:ascii="Verdana" w:hAnsi="Verdana" w:cs="Verdana"/>
          <w:b/>
          <w:bCs/>
          <w:color w:val="339966"/>
        </w:rPr>
      </w:pPr>
      <w:r>
        <w:rPr>
          <w:rFonts w:ascii="Verdana" w:hAnsi="Verdana" w:cs="Verdana"/>
          <w:b/>
          <w:bCs/>
          <w:color w:val="339966"/>
        </w:rPr>
        <w:t>CONVENIOS CON LA INTENDENCIA DE MONTEVIDEO</w:t>
      </w:r>
    </w:p>
    <w:p w:rsidR="00D95D53" w:rsidRDefault="00D95D53">
      <w:pPr>
        <w:rPr>
          <w:rFonts w:ascii="Verdana" w:hAnsi="Verdana" w:cs="Verdana"/>
          <w:b/>
          <w:bCs/>
        </w:rPr>
      </w:pPr>
    </w:p>
    <w:p w:rsidR="00D95D53" w:rsidRDefault="00D95D53">
      <w:pPr>
        <w:rPr>
          <w:rFonts w:ascii="Verdana" w:hAnsi="Verdana" w:cs="Verdana"/>
        </w:rPr>
      </w:pPr>
      <w:r>
        <w:rPr>
          <w:rFonts w:ascii="Verdana" w:hAnsi="Verdana" w:cs="Verdana"/>
        </w:rPr>
        <w:t>Se está trabajando con el Departamento Cultural de la Intendencia de Montevideo para realizar nuevos convenios que se desarrollan en ese organismo departamental (Muestra de Textos – Febrero, Feria Infantil y Juvenil – Junio, Feria Internacional del Libro – Octubre)</w:t>
      </w:r>
    </w:p>
    <w:p w:rsidR="00D95D53" w:rsidRDefault="00D95D53">
      <w:pPr>
        <w:rPr>
          <w:rFonts w:ascii="Verdana" w:hAnsi="Verdana" w:cs="Verdana"/>
        </w:rPr>
      </w:pPr>
    </w:p>
    <w:p w:rsidR="00D95D53" w:rsidRDefault="00D95D53">
      <w:pPr>
        <w:rPr>
          <w:rFonts w:ascii="Verdana" w:hAnsi="Verdana" w:cs="Verdana"/>
          <w:b/>
          <w:bCs/>
          <w:color w:val="339966"/>
        </w:rPr>
      </w:pPr>
      <w:r>
        <w:rPr>
          <w:rFonts w:ascii="Verdana" w:hAnsi="Verdana" w:cs="Verdana"/>
          <w:b/>
          <w:bCs/>
          <w:color w:val="339966"/>
        </w:rPr>
        <w:t>PAGINA WEB</w:t>
      </w:r>
    </w:p>
    <w:p w:rsidR="00D95D53" w:rsidRDefault="00D95D53">
      <w:pPr>
        <w:rPr>
          <w:rFonts w:ascii="Verdana" w:hAnsi="Verdana" w:cs="Verdana"/>
          <w:b/>
          <w:bCs/>
        </w:rPr>
      </w:pPr>
    </w:p>
    <w:p w:rsidR="00D95D53" w:rsidRDefault="00D95D53">
      <w:pPr>
        <w:rPr>
          <w:rFonts w:ascii="Verdana" w:hAnsi="Verdana" w:cs="Verdana"/>
        </w:rPr>
      </w:pPr>
      <w:r>
        <w:rPr>
          <w:rFonts w:ascii="Verdana" w:hAnsi="Verdana" w:cs="Verdana"/>
        </w:rPr>
        <w:t>La renovada página Web de la Cámara Uruguaya del Libro comenzó a funcionar en el mes de mayo.</w:t>
      </w:r>
    </w:p>
    <w:p w:rsidR="00D95D53" w:rsidRDefault="00D95D53">
      <w:pPr>
        <w:rPr>
          <w:rFonts w:ascii="Verdana" w:hAnsi="Verdana" w:cs="Verdana"/>
        </w:rPr>
      </w:pPr>
      <w:r>
        <w:rPr>
          <w:rFonts w:ascii="Verdana" w:hAnsi="Verdana" w:cs="Verdana"/>
        </w:rPr>
        <w:t>Los socios pueden enviar información sobre sus novedades editoriales y/o lanzamientos para que sean publicados en ella.</w:t>
      </w:r>
    </w:p>
    <w:p w:rsidR="00D95D53" w:rsidRDefault="00D95D53">
      <w:pPr>
        <w:rPr>
          <w:rFonts w:ascii="Verdana" w:hAnsi="Verdana" w:cs="Verdana"/>
        </w:rPr>
      </w:pPr>
    </w:p>
    <w:p w:rsidR="00D95D53" w:rsidRDefault="00D95D53">
      <w:pPr>
        <w:rPr>
          <w:rFonts w:ascii="Verdana" w:hAnsi="Verdana" w:cs="Verdana"/>
          <w:b/>
          <w:bCs/>
        </w:rPr>
      </w:pPr>
      <w:r>
        <w:rPr>
          <w:rFonts w:ascii="Verdana" w:hAnsi="Verdana" w:cs="Verdana"/>
          <w:b/>
          <w:bCs/>
          <w:color w:val="339966"/>
        </w:rPr>
        <w:t>CONSEJO DE SALARIOS</w:t>
      </w:r>
      <w:r>
        <w:rPr>
          <w:rFonts w:ascii="Verdana" w:hAnsi="Verdana" w:cs="Verdana"/>
          <w:b/>
          <w:bCs/>
        </w:rPr>
        <w:t xml:space="preserve"> </w:t>
      </w:r>
    </w:p>
    <w:p w:rsidR="00D95D53" w:rsidRDefault="00D95D53">
      <w:pPr>
        <w:rPr>
          <w:rFonts w:ascii="Verdana" w:hAnsi="Verdana" w:cs="Verdana"/>
          <w:b/>
          <w:bCs/>
        </w:rPr>
      </w:pPr>
    </w:p>
    <w:p w:rsidR="00D95D53" w:rsidRDefault="00D95D53">
      <w:pPr>
        <w:rPr>
          <w:rFonts w:ascii="Verdana" w:hAnsi="Verdana" w:cs="Verdana"/>
        </w:rPr>
      </w:pPr>
      <w:r>
        <w:rPr>
          <w:rFonts w:ascii="Verdana" w:hAnsi="Verdana" w:cs="Verdana"/>
        </w:rPr>
        <w:t>El Cr. Jorge Mahy y el Sr. Diego Costa han concurrido a las reuniones de Consejo de Salarios llevando las propuestas de los socios de la Cámara que corresponden a cada sector, para luego informar de los acuerdos realizados.</w:t>
      </w:r>
    </w:p>
    <w:p w:rsidR="00D95D53" w:rsidRDefault="00D95D53">
      <w:pPr>
        <w:rPr>
          <w:rFonts w:ascii="Verdana" w:hAnsi="Verdana" w:cs="Verdana"/>
        </w:rPr>
      </w:pPr>
    </w:p>
    <w:p w:rsidR="00D95D53" w:rsidRDefault="00D95D53">
      <w:pPr>
        <w:rPr>
          <w:rFonts w:ascii="Verdana" w:hAnsi="Verdana" w:cs="Verdana"/>
          <w:b/>
          <w:bCs/>
          <w:color w:val="339966"/>
        </w:rPr>
      </w:pPr>
      <w:r>
        <w:rPr>
          <w:rFonts w:ascii="Verdana" w:hAnsi="Verdana" w:cs="Verdana"/>
          <w:b/>
          <w:bCs/>
          <w:color w:val="339966"/>
        </w:rPr>
        <w:t>PERSONAL CÁMARA URUGUAYA DEL LIBRO</w:t>
      </w:r>
    </w:p>
    <w:p w:rsidR="00D95D53" w:rsidRDefault="00D95D53">
      <w:pPr>
        <w:rPr>
          <w:rFonts w:ascii="Verdana" w:hAnsi="Verdana" w:cs="Verdana"/>
          <w:b/>
          <w:bCs/>
        </w:rPr>
      </w:pPr>
    </w:p>
    <w:p w:rsidR="00D95D53" w:rsidRDefault="00D95D53">
      <w:pPr>
        <w:rPr>
          <w:rFonts w:ascii="Verdana" w:hAnsi="Verdana" w:cs="Verdana"/>
        </w:rPr>
      </w:pPr>
      <w:r>
        <w:rPr>
          <w:rFonts w:ascii="Verdana" w:hAnsi="Verdana" w:cs="Verdana"/>
        </w:rPr>
        <w:t>Es de destacar la colaboración de Gerente y funcionarios de la Cámara, en todas las actividades que se realizan. Corresponde señalar que la multiplicidad de tareas y ferias, no serían posibles sin la organización y apoyo de este equipo-.</w:t>
      </w:r>
    </w:p>
    <w:sectPr w:rsidR="00D95D53" w:rsidSect="00592A97">
      <w:headerReference w:type="default" r:id="rId7"/>
      <w:pgSz w:w="11906" w:h="16838"/>
      <w:pgMar w:top="1417" w:right="1701" w:bottom="1417" w:left="216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D53" w:rsidRDefault="00D95D53">
      <w:r>
        <w:separator/>
      </w:r>
    </w:p>
  </w:endnote>
  <w:endnote w:type="continuationSeparator" w:id="0">
    <w:p w:rsidR="00D95D53" w:rsidRDefault="00D95D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D53" w:rsidRDefault="00D95D53">
      <w:r>
        <w:separator/>
      </w:r>
    </w:p>
  </w:footnote>
  <w:footnote w:type="continuationSeparator" w:id="0">
    <w:p w:rsidR="00D95D53" w:rsidRDefault="00D95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D53" w:rsidRDefault="00D95D53">
    <w:pPr>
      <w:pStyle w:val="Header"/>
    </w:pPr>
    <w:fldSimple w:instr=" PAGE   \* MERGEFORMAT ">
      <w:r>
        <w:rPr>
          <w:noProof/>
        </w:rPr>
        <w:t>3</w:t>
      </w:r>
    </w:fldSimple>
  </w:p>
  <w:p w:rsidR="00D95D53" w:rsidRDefault="00D95D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961CA"/>
    <w:multiLevelType w:val="hybridMultilevel"/>
    <w:tmpl w:val="7998210A"/>
    <w:lvl w:ilvl="0" w:tplc="0C0A000D">
      <w:start w:val="1"/>
      <w:numFmt w:val="bullet"/>
      <w:lvlText w:val=""/>
      <w:lvlJc w:val="left"/>
      <w:pPr>
        <w:tabs>
          <w:tab w:val="num" w:pos="1428"/>
        </w:tabs>
        <w:ind w:left="1428" w:hanging="360"/>
      </w:pPr>
      <w:rPr>
        <w:rFonts w:ascii="Wingdings" w:hAnsi="Wingdings" w:hint="default"/>
        <w:color w:val="auto"/>
      </w:rPr>
    </w:lvl>
    <w:lvl w:ilvl="1" w:tplc="0C0A000D">
      <w:start w:val="1"/>
      <w:numFmt w:val="bullet"/>
      <w:lvlText w:val=""/>
      <w:lvlJc w:val="left"/>
      <w:pPr>
        <w:tabs>
          <w:tab w:val="num" w:pos="2148"/>
        </w:tabs>
        <w:ind w:left="2148" w:hanging="360"/>
      </w:pPr>
      <w:rPr>
        <w:rFonts w:ascii="Wingdings" w:hAnsi="Wingdings" w:hint="default"/>
        <w:color w:val="auto"/>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color w:val="auto"/>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nsid w:val="18B766FD"/>
    <w:multiLevelType w:val="hybridMultilevel"/>
    <w:tmpl w:val="DA081D32"/>
    <w:lvl w:ilvl="0" w:tplc="0C0A000D">
      <w:start w:val="1"/>
      <w:numFmt w:val="bullet"/>
      <w:lvlText w:val=""/>
      <w:lvlJc w:val="left"/>
      <w:pPr>
        <w:tabs>
          <w:tab w:val="num" w:pos="1428"/>
        </w:tabs>
        <w:ind w:left="1428" w:hanging="360"/>
      </w:pPr>
      <w:rPr>
        <w:rFonts w:ascii="Wingdings" w:hAnsi="Wingdings" w:hint="default"/>
        <w:color w:val="auto"/>
      </w:rPr>
    </w:lvl>
    <w:lvl w:ilvl="1" w:tplc="0C0A000D">
      <w:start w:val="1"/>
      <w:numFmt w:val="bullet"/>
      <w:lvlText w:val=""/>
      <w:lvlJc w:val="left"/>
      <w:pPr>
        <w:tabs>
          <w:tab w:val="num" w:pos="2148"/>
        </w:tabs>
        <w:ind w:left="2148" w:hanging="360"/>
      </w:pPr>
      <w:rPr>
        <w:rFonts w:ascii="Wingdings" w:hAnsi="Wingdings" w:hint="default"/>
        <w:color w:val="auto"/>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color w:val="auto"/>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
    <w:nsid w:val="1F460961"/>
    <w:multiLevelType w:val="hybridMultilevel"/>
    <w:tmpl w:val="E704314E"/>
    <w:lvl w:ilvl="0" w:tplc="0C0A000D">
      <w:start w:val="1"/>
      <w:numFmt w:val="bullet"/>
      <w:lvlText w:val=""/>
      <w:lvlJc w:val="left"/>
      <w:pPr>
        <w:tabs>
          <w:tab w:val="num" w:pos="1428"/>
        </w:tabs>
        <w:ind w:left="1428" w:hanging="360"/>
      </w:pPr>
      <w:rPr>
        <w:rFonts w:ascii="Wingdings" w:hAnsi="Wingdings" w:hint="default"/>
        <w:color w:val="auto"/>
      </w:rPr>
    </w:lvl>
    <w:lvl w:ilvl="1" w:tplc="0C0A000D">
      <w:start w:val="1"/>
      <w:numFmt w:val="bullet"/>
      <w:lvlText w:val=""/>
      <w:lvlJc w:val="left"/>
      <w:pPr>
        <w:tabs>
          <w:tab w:val="num" w:pos="2148"/>
        </w:tabs>
        <w:ind w:left="2148" w:hanging="360"/>
      </w:pPr>
      <w:rPr>
        <w:rFonts w:ascii="Wingdings" w:hAnsi="Wingdings" w:hint="default"/>
        <w:color w:val="auto"/>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color w:val="auto"/>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nsid w:val="52FC5503"/>
    <w:multiLevelType w:val="hybridMultilevel"/>
    <w:tmpl w:val="74B0274C"/>
    <w:lvl w:ilvl="0" w:tplc="DA1630C6">
      <w:start w:val="2010"/>
      <w:numFmt w:val="bullet"/>
      <w:lvlText w:val="-"/>
      <w:lvlJc w:val="left"/>
      <w:pPr>
        <w:ind w:left="720" w:hanging="360"/>
      </w:pPr>
      <w:rPr>
        <w:rFonts w:ascii="Verdana" w:eastAsia="Times New Roman" w:hAnsi="Verdana"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5D3A41F5"/>
    <w:multiLevelType w:val="hybridMultilevel"/>
    <w:tmpl w:val="610ED934"/>
    <w:lvl w:ilvl="0" w:tplc="0C0A0005">
      <w:start w:val="1"/>
      <w:numFmt w:val="bullet"/>
      <w:lvlText w:val=""/>
      <w:lvlJc w:val="left"/>
      <w:pPr>
        <w:tabs>
          <w:tab w:val="num" w:pos="2160"/>
        </w:tabs>
        <w:ind w:left="2160" w:hanging="360"/>
      </w:pPr>
      <w:rPr>
        <w:rFonts w:ascii="Wingdings" w:hAnsi="Wingdings" w:hint="default"/>
      </w:rPr>
    </w:lvl>
    <w:lvl w:ilvl="1" w:tplc="0C0A0003">
      <w:start w:val="1"/>
      <w:numFmt w:val="bullet"/>
      <w:lvlText w:val="o"/>
      <w:lvlJc w:val="left"/>
      <w:pPr>
        <w:tabs>
          <w:tab w:val="num" w:pos="2880"/>
        </w:tabs>
        <w:ind w:left="2880" w:hanging="360"/>
      </w:pPr>
      <w:rPr>
        <w:rFonts w:ascii="Courier New" w:hAnsi="Courier New" w:hint="default"/>
      </w:rPr>
    </w:lvl>
    <w:lvl w:ilvl="2" w:tplc="0C0A0005">
      <w:start w:val="1"/>
      <w:numFmt w:val="bullet"/>
      <w:lvlText w:val=""/>
      <w:lvlJc w:val="left"/>
      <w:pPr>
        <w:tabs>
          <w:tab w:val="num" w:pos="3600"/>
        </w:tabs>
        <w:ind w:left="3600" w:hanging="360"/>
      </w:pPr>
      <w:rPr>
        <w:rFonts w:ascii="Wingdings" w:hAnsi="Wingdings" w:hint="default"/>
      </w:rPr>
    </w:lvl>
    <w:lvl w:ilvl="3" w:tplc="0C0A0001">
      <w:start w:val="1"/>
      <w:numFmt w:val="bullet"/>
      <w:lvlText w:val=""/>
      <w:lvlJc w:val="left"/>
      <w:pPr>
        <w:tabs>
          <w:tab w:val="num" w:pos="4320"/>
        </w:tabs>
        <w:ind w:left="4320" w:hanging="360"/>
      </w:pPr>
      <w:rPr>
        <w:rFonts w:ascii="Symbol" w:hAnsi="Symbol" w:hint="default"/>
      </w:rPr>
    </w:lvl>
    <w:lvl w:ilvl="4" w:tplc="0C0A0003">
      <w:start w:val="1"/>
      <w:numFmt w:val="bullet"/>
      <w:lvlText w:val="o"/>
      <w:lvlJc w:val="left"/>
      <w:pPr>
        <w:tabs>
          <w:tab w:val="num" w:pos="5040"/>
        </w:tabs>
        <w:ind w:left="5040" w:hanging="360"/>
      </w:pPr>
      <w:rPr>
        <w:rFonts w:ascii="Courier New" w:hAnsi="Courier New" w:hint="default"/>
      </w:rPr>
    </w:lvl>
    <w:lvl w:ilvl="5" w:tplc="0C0A0005">
      <w:start w:val="1"/>
      <w:numFmt w:val="bullet"/>
      <w:lvlText w:val=""/>
      <w:lvlJc w:val="left"/>
      <w:pPr>
        <w:tabs>
          <w:tab w:val="num" w:pos="5760"/>
        </w:tabs>
        <w:ind w:left="5760" w:hanging="360"/>
      </w:pPr>
      <w:rPr>
        <w:rFonts w:ascii="Wingdings" w:hAnsi="Wingdings" w:hint="default"/>
      </w:rPr>
    </w:lvl>
    <w:lvl w:ilvl="6" w:tplc="0C0A0001">
      <w:start w:val="1"/>
      <w:numFmt w:val="bullet"/>
      <w:lvlText w:val=""/>
      <w:lvlJc w:val="left"/>
      <w:pPr>
        <w:tabs>
          <w:tab w:val="num" w:pos="6480"/>
        </w:tabs>
        <w:ind w:left="6480" w:hanging="360"/>
      </w:pPr>
      <w:rPr>
        <w:rFonts w:ascii="Symbol" w:hAnsi="Symbol" w:hint="default"/>
      </w:rPr>
    </w:lvl>
    <w:lvl w:ilvl="7" w:tplc="0C0A0003">
      <w:start w:val="1"/>
      <w:numFmt w:val="bullet"/>
      <w:lvlText w:val="o"/>
      <w:lvlJc w:val="left"/>
      <w:pPr>
        <w:tabs>
          <w:tab w:val="num" w:pos="7200"/>
        </w:tabs>
        <w:ind w:left="7200" w:hanging="360"/>
      </w:pPr>
      <w:rPr>
        <w:rFonts w:ascii="Courier New" w:hAnsi="Courier New" w:hint="default"/>
      </w:rPr>
    </w:lvl>
    <w:lvl w:ilvl="8" w:tplc="0C0A0005">
      <w:start w:val="1"/>
      <w:numFmt w:val="bullet"/>
      <w:lvlText w:val=""/>
      <w:lvlJc w:val="left"/>
      <w:pPr>
        <w:tabs>
          <w:tab w:val="num" w:pos="7920"/>
        </w:tabs>
        <w:ind w:left="7920" w:hanging="360"/>
      </w:pPr>
      <w:rPr>
        <w:rFonts w:ascii="Wingdings" w:hAnsi="Wingdings" w:hint="default"/>
      </w:rPr>
    </w:lvl>
  </w:abstractNum>
  <w:abstractNum w:abstractNumId="5">
    <w:nsid w:val="603A5DA2"/>
    <w:multiLevelType w:val="hybridMultilevel"/>
    <w:tmpl w:val="CD106662"/>
    <w:lvl w:ilvl="0" w:tplc="0C0A000D">
      <w:start w:val="1"/>
      <w:numFmt w:val="bullet"/>
      <w:lvlText w:val=""/>
      <w:lvlJc w:val="left"/>
      <w:pPr>
        <w:tabs>
          <w:tab w:val="num" w:pos="1428"/>
        </w:tabs>
        <w:ind w:left="1428" w:hanging="360"/>
      </w:pPr>
      <w:rPr>
        <w:rFonts w:ascii="Wingdings" w:hAnsi="Wingdings" w:hint="default"/>
        <w:color w:val="auto"/>
      </w:rPr>
    </w:lvl>
    <w:lvl w:ilvl="1" w:tplc="0C0A000D">
      <w:start w:val="1"/>
      <w:numFmt w:val="bullet"/>
      <w:lvlText w:val=""/>
      <w:lvlJc w:val="left"/>
      <w:pPr>
        <w:tabs>
          <w:tab w:val="num" w:pos="2148"/>
        </w:tabs>
        <w:ind w:left="2148" w:hanging="360"/>
      </w:pPr>
      <w:rPr>
        <w:rFonts w:ascii="Wingdings" w:hAnsi="Wingdings" w:hint="default"/>
        <w:color w:val="auto"/>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color w:val="auto"/>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6">
    <w:nsid w:val="673D5AD6"/>
    <w:multiLevelType w:val="hybridMultilevel"/>
    <w:tmpl w:val="09DCAFC0"/>
    <w:lvl w:ilvl="0" w:tplc="0C0A000D">
      <w:start w:val="1"/>
      <w:numFmt w:val="bullet"/>
      <w:lvlText w:val=""/>
      <w:lvlJc w:val="left"/>
      <w:pPr>
        <w:tabs>
          <w:tab w:val="num" w:pos="1428"/>
        </w:tabs>
        <w:ind w:left="1428" w:hanging="360"/>
      </w:pPr>
      <w:rPr>
        <w:rFonts w:ascii="Wingdings" w:hAnsi="Wingdings" w:hint="default"/>
        <w:color w:val="auto"/>
      </w:rPr>
    </w:lvl>
    <w:lvl w:ilvl="1" w:tplc="0C0A000D">
      <w:start w:val="1"/>
      <w:numFmt w:val="bullet"/>
      <w:lvlText w:val=""/>
      <w:lvlJc w:val="left"/>
      <w:pPr>
        <w:tabs>
          <w:tab w:val="num" w:pos="2148"/>
        </w:tabs>
        <w:ind w:left="2148" w:hanging="360"/>
      </w:pPr>
      <w:rPr>
        <w:rFonts w:ascii="Wingdings" w:hAnsi="Wingdings" w:hint="default"/>
        <w:color w:val="auto"/>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color w:val="auto"/>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2A97"/>
    <w:rsid w:val="00023A66"/>
    <w:rsid w:val="000546FE"/>
    <w:rsid w:val="00090C41"/>
    <w:rsid w:val="002E40FF"/>
    <w:rsid w:val="003350C9"/>
    <w:rsid w:val="00552F9B"/>
    <w:rsid w:val="00592A97"/>
    <w:rsid w:val="005A044A"/>
    <w:rsid w:val="006409CE"/>
    <w:rsid w:val="00690A0E"/>
    <w:rsid w:val="00821B39"/>
    <w:rsid w:val="00CA25B2"/>
    <w:rsid w:val="00D95D53"/>
    <w:rsid w:val="00DF5A9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93"/>
    <w:rPr>
      <w:rFonts w:ascii="Courier New" w:hAnsi="Courier New" w:cs="Courier New"/>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5A93"/>
    <w:pPr>
      <w:tabs>
        <w:tab w:val="center" w:pos="4252"/>
        <w:tab w:val="right" w:pos="8504"/>
      </w:tabs>
    </w:pPr>
  </w:style>
  <w:style w:type="character" w:customStyle="1" w:styleId="HeaderChar">
    <w:name w:val="Header Char"/>
    <w:basedOn w:val="DefaultParagraphFont"/>
    <w:link w:val="Header"/>
    <w:uiPriority w:val="99"/>
    <w:locked/>
    <w:rsid w:val="00DF5A93"/>
    <w:rPr>
      <w:rFonts w:ascii="Courier New" w:hAnsi="Courier New" w:cs="Courier New"/>
      <w:sz w:val="22"/>
      <w:szCs w:val="22"/>
    </w:rPr>
  </w:style>
  <w:style w:type="paragraph" w:styleId="Footer">
    <w:name w:val="footer"/>
    <w:basedOn w:val="Normal"/>
    <w:link w:val="FooterChar"/>
    <w:uiPriority w:val="99"/>
    <w:rsid w:val="00DF5A93"/>
    <w:pPr>
      <w:tabs>
        <w:tab w:val="center" w:pos="4252"/>
        <w:tab w:val="right" w:pos="8504"/>
      </w:tabs>
    </w:pPr>
  </w:style>
  <w:style w:type="character" w:customStyle="1" w:styleId="FooterChar">
    <w:name w:val="Footer Char"/>
    <w:basedOn w:val="DefaultParagraphFont"/>
    <w:link w:val="Footer"/>
    <w:uiPriority w:val="99"/>
    <w:locked/>
    <w:rsid w:val="00DF5A93"/>
    <w:rPr>
      <w:rFonts w:ascii="Courier New" w:hAnsi="Courier New" w:cs="Courier New"/>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6</Pages>
  <Words>1810</Words>
  <Characters>9956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julio 2009 – junio 2011</dc:title>
  <dc:subject/>
  <dc:creator>Adriana</dc:creator>
  <cp:keywords/>
  <dc:description/>
  <cp:lastModifiedBy>Adriana </cp:lastModifiedBy>
  <cp:revision>10</cp:revision>
  <cp:lastPrinted>2011-08-12T14:02:00Z</cp:lastPrinted>
  <dcterms:created xsi:type="dcterms:W3CDTF">2011-08-13T17:46:00Z</dcterms:created>
  <dcterms:modified xsi:type="dcterms:W3CDTF">2012-03-21T14:56:00Z</dcterms:modified>
</cp:coreProperties>
</file>